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18071239" w14:textId="77777777" w:rsidTr="005920C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CA" w14:paraId="18071238" w14:textId="77777777">
            <w:pPr>
              <w:pStyle w:val="Uthev2"/>
            </w:pPr>
            <w:bookmarkStart w:id="0" w:name="tempHer"/>
            <w:bookmarkEnd w:id="0"/>
            <w:r>
              <w:t>Tilbakemelding fra studentene</w:t>
            </w:r>
          </w:p>
        </w:tc>
      </w:tr>
    </w:tbl>
    <w:p w:rsidR="005920CA" w:rsidP="005920CA" w14:paraId="1807123A" w14:textId="77777777">
      <w:pPr>
        <w:pStyle w:val="BodyText"/>
      </w:pPr>
    </w:p>
    <w:p w:rsidR="0019678D" w:rsidP="0019678D" w14:paraId="1807123B" w14:textId="1530AD98">
      <w:pPr>
        <w:pStyle w:val="BodyText"/>
        <w:jc w:val="left"/>
      </w:pPr>
      <w:r>
        <w:t>Fagskulen Vestland</w:t>
      </w:r>
      <w:r>
        <w:t xml:space="preserve"> skal sørge for at studentenes rettigheter blir ivaretatt og oppfylt, samt sikre god kvalitet på utdanningene og nå skolens målsetting for kvalitet. </w:t>
      </w:r>
    </w:p>
    <w:p w:rsidR="0019678D" w:rsidP="0019678D" w14:paraId="1807123C" w14:textId="77777777">
      <w:pPr>
        <w:pStyle w:val="BodyText"/>
        <w:jc w:val="left"/>
      </w:pPr>
      <w:r>
        <w:t xml:space="preserve">Skolen skal foreta evalueringer og i denne forbindelse ha spesielt fokus på: </w:t>
      </w:r>
    </w:p>
    <w:p w:rsidR="0019678D" w:rsidP="0019678D" w14:paraId="1807123D" w14:textId="77777777">
      <w:pPr>
        <w:pStyle w:val="BodyText"/>
        <w:jc w:val="left"/>
      </w:pPr>
    </w:p>
    <w:p w:rsidR="0019678D" w:rsidP="0019678D" w14:paraId="1807123E" w14:textId="77777777">
      <w:pPr>
        <w:pStyle w:val="Punktmerketliste"/>
        <w:jc w:val="left"/>
      </w:pPr>
      <w:r>
        <w:t>planle</w:t>
      </w:r>
      <w:r>
        <w:t>gging og anvendelse av undervisnings- og veiledningsaktiviteter inklusive bruk av undervisningsprinsipper, metoder og undervisnings/ opplæringsutstyr i klasserom og laboratorier</w:t>
      </w:r>
    </w:p>
    <w:p w:rsidR="0019678D" w:rsidP="0019678D" w14:paraId="1807123F" w14:textId="77777777">
      <w:pPr>
        <w:pStyle w:val="Punktmerketliste"/>
        <w:jc w:val="left"/>
      </w:pPr>
      <w:r>
        <w:t>kriterier for fagmessige resultater</w:t>
      </w:r>
    </w:p>
    <w:p w:rsidR="0019678D" w:rsidP="0019678D" w14:paraId="18071240" w14:textId="77777777">
      <w:pPr>
        <w:pStyle w:val="Punktmerketliste"/>
        <w:jc w:val="left"/>
      </w:pPr>
      <w:r>
        <w:t>hensiktsmessig utstyr og teknologi for å s</w:t>
      </w:r>
      <w:r>
        <w:t>ikre at undervisnings- og instruktørprosessen opprettholder den spesifiserte standard</w:t>
      </w:r>
    </w:p>
    <w:p w:rsidR="0019678D" w:rsidP="0019678D" w14:paraId="18071241" w14:textId="77777777">
      <w:pPr>
        <w:pStyle w:val="Punktmerketliste"/>
        <w:jc w:val="left"/>
      </w:pPr>
      <w:r>
        <w:t xml:space="preserve">nødvendig kompetanse hos faglærere </w:t>
      </w:r>
    </w:p>
    <w:p w:rsidR="0019678D" w:rsidP="0019678D" w14:paraId="18071242" w14:textId="77777777">
      <w:pPr>
        <w:pStyle w:val="Punktmerketliste"/>
        <w:jc w:val="left"/>
      </w:pPr>
      <w:r>
        <w:t>oppmerksomhet omkring helse, miljø og sikkerhet, særlig når det gjelder lover og forskrifter, herunder et trygt og utviklende læringsm</w:t>
      </w:r>
      <w:r>
        <w:t>iljø gjennom hele utdanningsløpet.</w:t>
      </w:r>
    </w:p>
    <w:p w:rsidR="0019678D" w:rsidP="0019678D" w14:paraId="18071243" w14:textId="77777777">
      <w:pPr>
        <w:pStyle w:val="BodyText"/>
        <w:jc w:val="left"/>
      </w:pPr>
    </w:p>
    <w:p w:rsidR="0019678D" w:rsidP="0019678D" w14:paraId="18071244" w14:textId="77777777">
      <w:pPr>
        <w:pStyle w:val="BodyText"/>
        <w:jc w:val="left"/>
      </w:pPr>
      <w:r>
        <w:t xml:space="preserve">Metodene for å skaffe og bruke denne informasjonen er fastsatt. </w:t>
      </w:r>
    </w:p>
    <w:p w:rsidR="0019678D" w:rsidP="0019678D" w14:paraId="18071245" w14:textId="77777777">
      <w:pPr>
        <w:pStyle w:val="Heading1"/>
      </w:pPr>
      <w:r>
        <w:t>For fagskolevirksomhet:</w:t>
      </w:r>
    </w:p>
    <w:p w:rsidR="0019678D" w:rsidRPr="0019678D" w:rsidP="0019678D" w14:paraId="18071246" w14:textId="77777777"/>
    <w:p w:rsidR="0019678D" w:rsidP="0019678D" w14:paraId="18071247" w14:textId="77777777">
      <w:pPr>
        <w:pStyle w:val="BodyText"/>
        <w:numPr>
          <w:ilvl w:val="0"/>
          <w:numId w:val="5"/>
        </w:numPr>
        <w:jc w:val="left"/>
      </w:pPr>
      <w:r>
        <w:t xml:space="preserve">Studiebarometeret gjennomføres hvert skoleår for alle fag og klasser i fagskolen og resultatet fra undersøkelsen er med å </w:t>
      </w:r>
      <w:r>
        <w:t>danne grunnlag for årlig kvalitetsmelding til styret for fagskolen</w:t>
      </w:r>
    </w:p>
    <w:p w:rsidR="0019678D" w:rsidP="0019678D" w14:paraId="18071248" w14:textId="77777777">
      <w:pPr>
        <w:pStyle w:val="BodyText"/>
        <w:numPr>
          <w:ilvl w:val="0"/>
          <w:numId w:val="5"/>
        </w:numPr>
        <w:jc w:val="left"/>
      </w:pPr>
      <w:r>
        <w:t>Undersøkelsen gjennomføres normalt i løpet av vårsemesteret.</w:t>
      </w:r>
      <w:r>
        <w:br/>
        <w:t>Innholdet i undersøkelsen (spørsmål) utarbeides på nasjonalt nivå i samarbeid med NOKUT</w:t>
      </w:r>
      <w:r>
        <w:br/>
        <w:t>Fagskolens administrasjon er ansvarlig f</w:t>
      </w:r>
      <w:r>
        <w:t>or forberedelse til og gjennomføring av undersøkelsen. Undersøkelsen foregår elektronisk</w:t>
      </w:r>
    </w:p>
    <w:p w:rsidR="0019678D" w:rsidP="0019678D" w14:paraId="18071249" w14:textId="77777777">
      <w:pPr>
        <w:pStyle w:val="BodyText"/>
        <w:numPr>
          <w:ilvl w:val="0"/>
          <w:numId w:val="5"/>
        </w:numPr>
        <w:jc w:val="left"/>
      </w:pPr>
      <w:r>
        <w:t>Etter at resultatet fra studentundersøkelsen foreligger ultimo mai, overtar de respektive avdelingsledere ansvaret for presentasjon av resultater samt oppfølging og ut</w:t>
      </w:r>
      <w:r>
        <w:t xml:space="preserve">arbeidelse av nødvendige aksjonspunkter  </w:t>
      </w:r>
    </w:p>
    <w:p w:rsidR="0019678D" w:rsidP="0019678D" w14:paraId="1807124A" w14:textId="77777777">
      <w:pPr>
        <w:pStyle w:val="BodyText"/>
        <w:numPr>
          <w:ilvl w:val="0"/>
          <w:numId w:val="5"/>
        </w:numPr>
        <w:jc w:val="left"/>
      </w:pPr>
      <w:r>
        <w:t>Nødvendige aksjonspunkter/tiltak inntas i avdelingenes handlingsplaner samt i skolens mål- og tiltaksplan etter skolebesøket i oktober.</w:t>
      </w:r>
    </w:p>
    <w:p w:rsidR="0019678D" w:rsidP="0019678D" w14:paraId="1807124B" w14:textId="77777777">
      <w:pPr>
        <w:pStyle w:val="BodyText"/>
        <w:numPr>
          <w:ilvl w:val="0"/>
          <w:numId w:val="5"/>
        </w:numPr>
        <w:jc w:val="left"/>
      </w:pPr>
      <w:r>
        <w:t>Gjennom skoleåret gjennomføres det også to underveisevalueringer som studenten</w:t>
      </w:r>
      <w:r>
        <w:t xml:space="preserve">e skal svare på. Formålet med underveisevalueringene er å sikre at svikt i kvalitet blir avdekket raskt og underveis i løpet, slik at dette kan følges opp. </w:t>
      </w:r>
    </w:p>
    <w:p w:rsidR="00D463DD" w:rsidRPr="005920CA" w:rsidP="005920CA" w14:paraId="1807124C" w14:textId="77777777"/>
    <w:sectPr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tabs>
              <w:tab w:val="left" w:pos="1134"/>
            </w:tabs>
            <w:spacing w:before="120"/>
            <w:jc w:val="left"/>
            <w:rPr>
              <w:lang w:eastAsia="en-US"/>
            </w:rPr>
          </w:pPr>
          <w:r>
            <w:rPr>
              <w:lang w:eastAsia="en-US"/>
            </w:rPr>
            <w:t>Gyldig fra:</w:t>
          </w:r>
          <w:r>
            <w:rPr>
              <w:lang w:eastAsia="en-US"/>
            </w:rPr>
            <w:tab/>
          </w:r>
          <w:r>
            <w:rPr>
              <w:lang w:eastAsia="en-US"/>
            </w:rPr>
            <w:fldChar w:fldCharType="begin" w:fldLock="1"/>
          </w:r>
          <w:r>
            <w:rPr>
              <w:color w:val="000080"/>
              <w:lang w:eastAsia="en-US"/>
            </w:rPr>
            <w:instrText>DOCPROPERTY EK_GjelderFra</w:instrText>
          </w:r>
          <w:r>
            <w:rPr>
              <w:lang w:eastAsia="en-US"/>
            </w:rPr>
            <w:fldChar w:fldCharType="separate"/>
          </w:r>
          <w:r>
            <w:rPr>
              <w:color w:val="000080"/>
              <w:lang w:eastAsia="en-US"/>
            </w:rPr>
            <w:t>22.01.2024</w:t>
          </w:r>
          <w:r>
            <w:rPr>
              <w:lang w:eastAsia="en-US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tabs>
              <w:tab w:val="left" w:pos="1347"/>
            </w:tabs>
            <w:spacing w:before="120"/>
            <w:jc w:val="left"/>
            <w:rPr>
              <w:lang w:eastAsia="en-US"/>
            </w:rPr>
          </w:pPr>
          <w:r>
            <w:rPr>
              <w:lang w:eastAsia="en-US"/>
            </w:rPr>
            <w:t xml:space="preserve">Versjon nr.: </w:t>
          </w:r>
          <w:r>
            <w:rPr>
              <w:lang w:eastAsia="en-US"/>
            </w:rPr>
            <w:tab/>
          </w:r>
          <w:r>
            <w:rPr>
              <w:lang w:eastAsia="en-US"/>
            </w:rPr>
            <w:fldChar w:fldCharType="begin" w:fldLock="1"/>
          </w:r>
          <w:r>
            <w:rPr>
              <w:color w:val="000080"/>
              <w:lang w:eastAsia="en-US"/>
            </w:rPr>
            <w:instrText>DOCPROPERTY EK_Utgave</w:instrText>
          </w:r>
          <w:r>
            <w:rPr>
              <w:lang w:eastAsia="en-US"/>
            </w:rPr>
            <w:fldChar w:fldCharType="separate"/>
          </w:r>
          <w:r>
            <w:rPr>
              <w:color w:val="000080"/>
              <w:lang w:eastAsia="en-US"/>
            </w:rPr>
            <w:t>8.00</w:t>
          </w:r>
          <w:r>
            <w:rPr>
              <w:lang w:eastAsia="en-US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tabs>
              <w:tab w:val="left" w:pos="948"/>
            </w:tabs>
            <w:spacing w:before="120"/>
            <w:jc w:val="left"/>
            <w:rPr>
              <w:lang w:eastAsia="en-US"/>
            </w:rPr>
          </w:pPr>
          <w:r>
            <w:rPr>
              <w:lang w:eastAsia="en-US"/>
            </w:rPr>
            <w:t>Dok</w:t>
          </w:r>
          <w:r>
            <w:rPr>
              <w:lang w:eastAsia="en-US"/>
            </w:rPr>
            <w:t>. nr.:</w:t>
          </w:r>
          <w:r>
            <w:rPr>
              <w:lang w:eastAsia="en-US"/>
            </w:rPr>
            <w:tab/>
          </w:r>
          <w:r w:rsidRPr="00E23AD5">
            <w:rPr>
              <w:color w:val="000080"/>
              <w:lang w:eastAsia="en-US"/>
            </w:rPr>
            <w:fldChar w:fldCharType="begin" w:fldLock="1"/>
          </w:r>
          <w:r w:rsidRPr="00E23AD5">
            <w:rPr>
              <w:color w:val="000080"/>
              <w:lang w:eastAsia="en-US"/>
            </w:rPr>
            <w:instrText xml:space="preserve"> DOCPROPERTY EK_DokumentID \*charformat \* MERGEFORMAT </w:instrText>
          </w:r>
          <w:r w:rsidRPr="00E23AD5">
            <w:rPr>
              <w:color w:val="000080"/>
              <w:lang w:eastAsia="en-US"/>
            </w:rPr>
            <w:fldChar w:fldCharType="separate"/>
          </w:r>
          <w:r w:rsidRPr="00E23AD5">
            <w:rPr>
              <w:color w:val="000080"/>
              <w:lang w:eastAsia="en-US"/>
            </w:rPr>
            <w:t>D00369</w:t>
          </w:r>
          <w:r w:rsidRPr="00E23AD5">
            <w:rPr>
              <w:color w:val="000080"/>
              <w:lang w:eastAsia="en-US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tabs>
              <w:tab w:val="left" w:pos="1134"/>
            </w:tabs>
            <w:jc w:val="left"/>
            <w:rPr>
              <w:lang w:eastAsia="en-US"/>
            </w:rPr>
          </w:pPr>
          <w:r>
            <w:rPr>
              <w:lang w:eastAsia="en-US"/>
            </w:rPr>
            <w:t>Sign.:</w:t>
          </w:r>
          <w:r>
            <w:rPr>
              <w:lang w:eastAsia="en-US"/>
            </w:rPr>
            <w:tab/>
          </w:r>
          <w:r>
            <w:rPr>
              <w:lang w:eastAsia="en-US"/>
            </w:rPr>
            <w:fldChar w:fldCharType="begin" w:fldLock="1"/>
          </w:r>
          <w:r>
            <w:rPr>
              <w:color w:val="000080"/>
              <w:lang w:eastAsia="en-US"/>
            </w:rPr>
            <w:instrText>DOCPROPERTY EK_SkrevetAv</w:instrText>
          </w:r>
          <w:r>
            <w:rPr>
              <w:lang w:eastAsia="en-US"/>
            </w:rPr>
            <w:fldChar w:fldCharType="separate"/>
          </w:r>
          <w:r>
            <w:rPr>
              <w:color w:val="000080"/>
              <w:lang w:eastAsia="en-US"/>
            </w:rPr>
            <w:t>Adeline Berntsen Landro</w:t>
          </w:r>
          <w:r>
            <w:rPr>
              <w:lang w:eastAsia="en-US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tabs>
              <w:tab w:val="left" w:pos="1347"/>
            </w:tabs>
            <w:jc w:val="left"/>
            <w:rPr>
              <w:lang w:eastAsia="en-US"/>
            </w:rPr>
          </w:pPr>
          <w:r>
            <w:rPr>
              <w:lang w:eastAsia="en-US"/>
            </w:rPr>
            <w:t>Godkjent:</w:t>
          </w:r>
          <w:r>
            <w:rPr>
              <w:lang w:eastAsia="en-US"/>
            </w:rPr>
            <w:tab/>
          </w:r>
          <w:r>
            <w:rPr>
              <w:lang w:eastAsia="en-US"/>
            </w:rPr>
            <w:fldChar w:fldCharType="begin" w:fldLock="1"/>
          </w:r>
          <w:r>
            <w:rPr>
              <w:color w:val="000080"/>
              <w:lang w:eastAsia="en-US"/>
            </w:rPr>
            <w:instrText>DOCPROPERTY EK_Signatur</w:instrText>
          </w:r>
          <w:r>
            <w:rPr>
              <w:lang w:eastAsia="en-US"/>
            </w:rPr>
            <w:fldChar w:fldCharType="separate"/>
          </w:r>
          <w:r>
            <w:rPr>
              <w:color w:val="000080"/>
              <w:lang w:eastAsia="en-US"/>
            </w:rPr>
            <w:t>Torbjørn Mjelstad</w:t>
          </w:r>
          <w:r>
            <w:rPr>
              <w:lang w:eastAsia="en-US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tabs>
              <w:tab w:val="left" w:pos="948"/>
            </w:tabs>
            <w:jc w:val="left"/>
            <w:rPr>
              <w:lang w:eastAsia="en-US"/>
            </w:rPr>
          </w:pPr>
          <w:r>
            <w:rPr>
              <w:lang w:eastAsia="en-US"/>
            </w:rPr>
            <w:t xml:space="preserve">Side: </w:t>
          </w:r>
          <w:r>
            <w:rPr>
              <w:lang w:eastAsia="en-US"/>
            </w:rPr>
            <w:tab/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 xml:space="preserve"> PAGE  \* MERGEFORMAT </w:instrText>
          </w:r>
          <w:r>
            <w:rPr>
              <w:lang w:eastAsia="en-US"/>
            </w:rPr>
            <w:fldChar w:fldCharType="separate"/>
          </w:r>
          <w:r w:rsidR="00B42395">
            <w:rPr>
              <w:rFonts w:ascii="Verdana" w:hAnsi="Verdana"/>
              <w:noProof/>
              <w:lang w:val="nb-NO" w:eastAsia="en-US" w:bidi="ar-SA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lang w:eastAsia="en-US"/>
            </w:rPr>
            <w:t xml:space="preserve"> av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 xml:space="preserve"> NUMPAGES  \* MERGEFORMAT </w:instrText>
          </w:r>
          <w:r>
            <w:rPr>
              <w:lang w:eastAsia="en-US"/>
            </w:rPr>
            <w:fldChar w:fldCharType="separate"/>
          </w:r>
          <w:r w:rsidR="00B42395">
            <w:rPr>
              <w:rFonts w:ascii="Verdana" w:hAnsi="Verdana"/>
              <w:noProof/>
              <w:lang w:val="nb-NO" w:eastAsia="en-US" w:bidi="ar-SA"/>
            </w:rPr>
            <w:t>1</w:t>
          </w:r>
          <w:r>
            <w:rPr>
              <w:lang w:eastAsia="en-US"/>
            </w:rPr>
            <w:fldChar w:fldCharType="end"/>
          </w:r>
        </w:p>
      </w:tc>
    </w:tr>
  </w:tbl>
  <w:p w:rsidR="008348DF" w:rsidP="008348DF" w14:paraId="5F0B5AE0" w14:textId="77777777">
    <w:pPr>
      <w:jc w:val="left"/>
      <w:rPr>
        <w:sz w:val="18"/>
        <w:lang w:eastAsia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jc w:val="left"/>
      <w:rPr>
        <w:sz w:val="16"/>
        <w:szCs w:val="16"/>
      </w:rPr>
    </w:pPr>
    <w:r w:rsidRPr="00061265">
      <w:rPr>
        <w:b/>
        <w:sz w:val="16"/>
        <w:szCs w:val="16"/>
      </w:rPr>
      <w:fldChar w:fldCharType="begin" w:fldLock="1"/>
    </w:r>
    <w:r w:rsidRPr="00061265">
      <w:rPr>
        <w:b/>
        <w:color w:val="000080"/>
        <w:sz w:val="16"/>
        <w:szCs w:val="16"/>
      </w:rPr>
      <w:instrText>DOCPROPERTY EK_Bedriftsnavn</w:instrText>
    </w:r>
    <w:r w:rsidRPr="00061265">
      <w:rPr>
        <w:b/>
        <w:sz w:val="16"/>
        <w:szCs w:val="16"/>
      </w:rPr>
      <w:fldChar w:fldCharType="separate"/>
    </w:r>
    <w:r w:rsidRPr="00061265">
      <w:rPr>
        <w:b/>
        <w:color w:val="000080"/>
        <w:sz w:val="16"/>
        <w:szCs w:val="16"/>
      </w:rPr>
      <w:t>Fagskulen Vestland</w:t>
    </w:r>
    <w:r w:rsidRPr="00061265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  <w:jc w:val="left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PLANL.-, UTV.- OG FORBEREDELSESFASEN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2D3080"/>
    <w:multiLevelType w:val="hybridMultilevel"/>
    <w:tmpl w:val="F5F6A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EF7B1E"/>
    <w:multiLevelType w:val="hybridMultilevel"/>
    <w:tmpl w:val="E07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8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DD"/>
    <w:rsid w:val="00017B89"/>
    <w:rsid w:val="00061265"/>
    <w:rsid w:val="0009788E"/>
    <w:rsid w:val="00100721"/>
    <w:rsid w:val="00152517"/>
    <w:rsid w:val="0019678D"/>
    <w:rsid w:val="002506E0"/>
    <w:rsid w:val="002D581C"/>
    <w:rsid w:val="00362349"/>
    <w:rsid w:val="004F0214"/>
    <w:rsid w:val="0051404E"/>
    <w:rsid w:val="00550624"/>
    <w:rsid w:val="005615E4"/>
    <w:rsid w:val="005732BE"/>
    <w:rsid w:val="005920CA"/>
    <w:rsid w:val="005F63F2"/>
    <w:rsid w:val="0064388F"/>
    <w:rsid w:val="00650FA8"/>
    <w:rsid w:val="0065438A"/>
    <w:rsid w:val="00666809"/>
    <w:rsid w:val="0067127A"/>
    <w:rsid w:val="00674AFC"/>
    <w:rsid w:val="0068378C"/>
    <w:rsid w:val="006B5F01"/>
    <w:rsid w:val="00796DCC"/>
    <w:rsid w:val="00807198"/>
    <w:rsid w:val="00826BA5"/>
    <w:rsid w:val="008348DF"/>
    <w:rsid w:val="008A00F5"/>
    <w:rsid w:val="008C1460"/>
    <w:rsid w:val="00974075"/>
    <w:rsid w:val="009A343E"/>
    <w:rsid w:val="009D4232"/>
    <w:rsid w:val="00A13C8E"/>
    <w:rsid w:val="00AC76B7"/>
    <w:rsid w:val="00AD156E"/>
    <w:rsid w:val="00AD25AF"/>
    <w:rsid w:val="00AD76A0"/>
    <w:rsid w:val="00B0526E"/>
    <w:rsid w:val="00B05925"/>
    <w:rsid w:val="00B42395"/>
    <w:rsid w:val="00B425A6"/>
    <w:rsid w:val="00B8217A"/>
    <w:rsid w:val="00B85578"/>
    <w:rsid w:val="00C22A0C"/>
    <w:rsid w:val="00C73E59"/>
    <w:rsid w:val="00CA3231"/>
    <w:rsid w:val="00CC5637"/>
    <w:rsid w:val="00CD2588"/>
    <w:rsid w:val="00CE6A3A"/>
    <w:rsid w:val="00CF0DEE"/>
    <w:rsid w:val="00D463DD"/>
    <w:rsid w:val="00D62695"/>
    <w:rsid w:val="00D97929"/>
    <w:rsid w:val="00E200B8"/>
    <w:rsid w:val="00E23AD5"/>
    <w:rsid w:val="00E809A7"/>
    <w:rsid w:val="00F40E50"/>
    <w:rsid w:val="00F97C12"/>
    <w:rsid w:val="00FB06F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ulen Vestland"/>
    <w:docVar w:name="ek_dbfields" w:val="EK_Avdeling¤2#4¤2# ¤3#EK_Avsnitt¤2#4¤2# ¤3#EK_Bedriftsnavn¤2#1¤2#Fagskulen Vestland¤3#EK_GjelderFra¤2#0¤2#18.08.2021¤3#EK_KlGjelderFra¤2#0¤2#¤3#EK_Opprettet¤2#0¤2#30.03.2005¤3#EK_Utgitt¤2#0¤2#30.03.2005¤3#EK_IBrukDato¤2#0¤2#18.08.2021¤3#EK_DokumentID¤2#0¤2#D00369¤3#EK_DokTittel¤2#0¤2#Tilbakemelding fra studenter¤3#EK_DokType¤2#0¤2#Dokument¤3#EK_DocLvlShort¤2#0¤2# ¤3#EK_DocLevel¤2#0¤2# ¤3#EK_EksRef¤2#2¤2# 0_x0009_¤3#EK_Erstatter¤2#0¤2#6.00¤3#EK_ErstatterD¤2#0¤2#16.08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3.3.1-01¤3#EK_Revisjon¤2#0¤2#7.00¤3#EK_Ansvarlig¤2#0¤2#Oddvar Monslaup¤3#EK_SkrevetAv¤2#0¤2#Adeline Berntsen Landro¤3#EK_UText1¤2#0¤2# ¤3#EK_UText2¤2#0¤2# ¤3#EK_UText3¤2#0¤2# ¤3#EK_UText4¤2#0¤2# ¤3#EK_Status¤2#0¤2#I bruk¤3#EK_Stikkord¤2#0¤2#MA 3.3.1 STCW-95, B-I/8 punkt 7.6.5.&#13;_x000a_RMA 4. B Undervisning 101 Generelt &amp; 200 Studieprogresjon¤3#EK_SuperStikkord¤2#0¤2#¤3#EK_Rapport¤2#3¤2#¤3#EK_EKPrintMerke¤2#0¤2#Uoffisiell utskrift er kun gyldig på utskriftsdato¤3#EK_Watermark¤2#0¤2#¤3#EK_Utgave¤2#0¤2#7.00¤3#EK_Merknad¤2#7¤2#¤3#EK_VerLogg¤2#2¤2#Ver. 7.00 - 18.08.2021|¤1#Ver. 6.00 - 17.08.2020|¤1#Ver. 5.00 - 09.11.2018|¤1#Ver. 4.03 - 20.09.2011|¤1#Ver. 4.02 - 05.09.2011|¤1#Ver. 4.01 - 04.06.2010|¤1#Ver. 4.00 - 07.01.2009|¤1#Ver. 3.03 - 10.10.2006|¤1#Ver. 3.02 - 05.11.2005|¤1#Ver. 3.01 - 29.07.200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8.08.2022¤3#EK_Vedlegg¤2#2¤2# 0_x0009_¤3#EK_AvdelingOver¤2#4¤2# ¤3#EK_HRefNr¤2#0¤2# ¤3#EK_HbNavn¤2#0¤2# ¤3#EK_DokRefnr¤2#4¤2#0001030301¤3#EK_Dokendrdato¤2#4¤2#18.08.2021 12:36:23¤3#EK_HbType¤2#4¤2# ¤3#EK_Offisiell¤2#4¤2# ¤3#EK_VedleggRef¤2#4¤2#-KS-3.3.1-01¤3#EK_Strukt00¤2#5¤2#-¤5#KS¤5#KVALITETSSYSTEM¤5#1¤5#0¤4#-¤5#3¤5#PLANL.-, UTV.- OG FORBEREDELSESFASEN¤5#0¤5#0¤4#.¤5#3¤5#Evaluere utviklinge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3¤5#Evaluere utviklingen¤5#0¤5#0¤4#.¤5#1¤5#Generelt¤5#0¤5#0¤4#\¤3#"/>
    <w:docVar w:name="ek_doclevel" w:val=" "/>
    <w:docVar w:name="ek_doclvlshort" w:val=" "/>
    <w:docVar w:name="ek_doktittel" w:val="Tilbakemelding fra studenter"/>
    <w:docVar w:name="ek_erstatter" w:val="6.00"/>
    <w:docVar w:name="ek_erstatterd" w:val="16.08.2020"/>
    <w:docVar w:name="ek_format" w:val="-10"/>
    <w:docVar w:name="ek_gjelderfra" w:val=" "/>
    <w:docVar w:name="ek_gjeldertil" w:val="[]"/>
    <w:docVar w:name="ek_hbnavn" w:val=" "/>
    <w:docVar w:name="ek_hrefnr" w:val=" "/>
    <w:docVar w:name="ek_hørt" w:val="[]"/>
    <w:docVar w:name="ek_ibrukdato" w:val="17.08.2020"/>
    <w:docVar w:name="ek_klgjelderfra" w:val=" "/>
    <w:docVar w:name="ek_refnr" w:val="-KS-3.3.1-01"/>
    <w:docVar w:name="ek_revisjon" w:val="7.00"/>
    <w:docVar w:name="ek_s00m0101" w:val="KVALITETSSYSTEM"/>
    <w:docVar w:name="ek_s00m0201" w:val="PLANL.-, UTV.- OG FORBEREDELSESFASEN"/>
    <w:docVar w:name="ek_signatur" w:val="[]"/>
    <w:docVar w:name="ek_skrevetav" w:val="Adeline Berntsen Landro"/>
    <w:docVar w:name="ek_status" w:val="Til godkj.(rev)"/>
    <w:docVar w:name="EK_TYPE" w:val="DOK"/>
    <w:docVar w:name="ek_utext1" w:val=" "/>
    <w:docVar w:name="ek_utext2" w:val=" "/>
    <w:docVar w:name="ek_utext3" w:val=" "/>
    <w:docVar w:name="ek_utext4" w:val=" "/>
    <w:docVar w:name="ek_utgave" w:val="7.00"/>
    <w:docVar w:name="ek_verifisert" w:val="[]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31668A-2F6E-4FFA-B622-77B3CC8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pPr>
      <w:jc w:val="left"/>
    </w:pPr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rdtekstTegn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character" w:customStyle="1" w:styleId="Overskrift1Tegn">
    <w:name w:val="Overskrift 1 Tegn"/>
    <w:basedOn w:val="DefaultParagraphFont"/>
    <w:link w:val="Heading1"/>
    <w:rsid w:val="005920CA"/>
    <w:rPr>
      <w:rFonts w:ascii="Verdana" w:hAnsi="Verdana"/>
      <w:b/>
    </w:rPr>
  </w:style>
  <w:style w:type="character" w:customStyle="1" w:styleId="BrdtekstTegn">
    <w:name w:val="Brødtekst Tegn"/>
    <w:basedOn w:val="DefaultParagraphFont"/>
    <w:link w:val="BodyText"/>
    <w:rsid w:val="005920CA"/>
    <w:rPr>
      <w:rFonts w:ascii="Verdana" w:hAnsi="Verdana"/>
    </w:rPr>
  </w:style>
  <w:style w:type="paragraph" w:styleId="BalloonText">
    <w:name w:val="Balloon Text"/>
    <w:basedOn w:val="Normal"/>
    <w:link w:val="BobletekstTegn"/>
    <w:semiHidden/>
    <w:unhideWhenUsed/>
    <w:rsid w:val="005732B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57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1</Pages>
  <Words>250</Words>
  <Characters>1721</Characters>
  <Application>Microsoft Office Word</Application>
  <DocSecurity>4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Tilbakemelding fra studenter og elever</vt:lpstr>
      <vt:lpstr>Standard</vt:lpstr>
    </vt:vector>
  </TitlesOfParts>
  <Company>Datakvalitet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Tilbakemelding fra studenter</dc:title>
  <dc:subject>0001030301|-KS-3.3.1-01|</dc:subject>
  <dc:creator>Handbok</dc:creator>
  <dc:description>EK_Avdeling_x0002_4_x0002_ _x0003_EK_Avsnitt_x0002_4_x0002_ _x0003_EK_Bedriftsnavn_x0002_1_x0002_Fagskulen Vestland_x0003_EK_GjelderFra_x0002_0_x0002_18.08.2021_x0003_EK_KlGjelderFra_x0002_0_x0002__x0003_EK_Opprettet_x0002_0_x0002_30.03.2005_x0003_EK_Utgitt_x0002_0_x0002_30.03.2005_x0003_EK_IBrukDato_x0002_0_x0002_18.08.2021_x0003_EK_DokumentID_x0002_0_x0002_D00369_x0003_EK_DokTittel_x0002_0_x0002_Tilbakemelding fra studenter_x0003_EK_DokType_x0002_0_x0002_Dokument_x0003_EK_DocLvlShort_x0002_0_x0002_ _x0003_EK_DocLevel_x0002_0_x0002_ _x0003_EK_EksRef_x0002_2_x0002_ 0	_x0003_EK_Erstatter_x0002_0_x0002_6.00_x0003_EK_ErstatterD_x0002_0_x0002_16.08.2020_x0003_EK_Signatur_x0002_0_x0002_Torbjørn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_x0003_EK_RefNr_x0002_0_x0002_-KS-3.3.1-01_x0003_EK_Revisjon_x0002_0_x0002_7.00_x0003_EK_Ansvarlig_x0002_0_x0002_Oddvar Monslaup_x0003_EK_SkrevetAv_x0002_0_x0002_Adeline Berntsen Landro_x0003_EK_UText1_x0002_0_x0002_ _x0003_EK_UText2_x0002_0_x0002_ _x0003_EK_UText3_x0002_0_x0002_ _x0003_EK_UText4_x0002_0_x0002_ _x0003_EK_Status_x0002_0_x0002_I bruk_x0003_EK_Stikkord_x0002_0_x0002_MA 3.3.1 STCW-95, B-I/8 punkt 7.6.5._x000D_
RMA 4. B Undervisning 101 Generelt &amp; 200 Studieprogresjon_x0003_EK_SuperStikkord_x0002_0_x0002__x0003_EK_Rapport_x0002_3_x0002__x0003_EK_EKPrintMerke_x0002_0_x0002_Uoffisiell utskrift er kun gyldig på utskriftsdato_x0003_EK_Watermark_x0002_0_x0002__x0003_EK_Utgave_x0002_0_x0002_7.00_x0003_EK_Merknad_x0002_7_x0002__x0003_EK_VerLogg_x0002_2_x0002_Ver. 7.00 - 18.08.2021|_x0001_Ver. 6.00 - 17.08.2020|_x0001_Ver. 5.00 - 09.11.2018|_x0001_Ver. 4.03 - 20.09.2011|_x0001_Ver. 4.02 - 05.09.2011|_x0001_Ver. 4.01 - 04.06.2010|_x0001_Ver. 4.00 - 07.01.2009|_x0001_Ver. 3.03 - 10.10.2006|_x0001_Ver. 3.02 - 05.11.2005|_x0001_Ver. 3.01 - 29.07.2005|_x0003_EK_RF1_x0002_4_x0002_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_x0003_EK_DL_x0002_0_x0002_1_x0003_EK_GjelderTil_x0002_0_x0002_18.08.2022_x0003_EK_Vedlegg_x0002_2_x0002_ 0	_x0003_EK_AvdelingOver_x0002_4_x0002_ _x0003_EK_HRefNr_x0002_0_x0002_ _x0003_EK_HbNavn_x0002_0_x0002_ _x0003_EK_DokRefnr_x0002_4_x0002_0001030301_x0003_EK_Dokendrdato_x0002_4_x0002_18.08.2021 12:36:23_x0003_EK_HbType_x0002_4_x0002_ _x0003_EK_Offisiell_x0002_4_x0002_ _x0003_EK_VedleggRef_x0002_4_x0002_-KS-3.3.1-01_x0003_EK_Strukt00_x0002_5_x0002_-_x0005_KS_x0005_KVALITETSSYSTEM_x0005_1_x0005_0_x0004_-_x0005_3_x0005_PLANL.-, UTV.- OG FORBEREDELSESFASEN_x0005_0_x0005_0_x0004_._x0005_3_x0005_Evaluere utviklingen_x0005_0_x0005_0_x0004_._x0005_1_x0005_Generelt_x0005_0_x0005_0_x0004_\_x0003_EK_Strukt01_x0002_5_x0002__x0003_EK_Pub_x0002_6_x0002_;10;15;_x0003_EKR_DokType_x0002_0_x0002_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FORBEREDELSESFASEN_x0005_0_x0005_0_x0004_._x0005_3_x0005_Evaluere utviklingen_x0005_0_x0005_0_x0004_._x0005_1_x0005_Generelt_x0005_0_x0005_0_x0004_\_x0003_</dc:description>
  <cp:lastModifiedBy>Inger Karine Kårdal Kversøy</cp:lastModifiedBy>
  <cp:revision>3</cp:revision>
  <cp:lastPrinted>2001-10-30T12:26:00Z</cp:lastPrinted>
  <dcterms:created xsi:type="dcterms:W3CDTF">2022-02-11T11:11:00Z</dcterms:created>
  <dcterms:modified xsi:type="dcterms:W3CDTF">2022-11-29T20:05:00Z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umentID">
    <vt:lpwstr>D00369</vt:lpwstr>
  </property>
  <property fmtid="{D5CDD505-2E9C-101B-9397-08002B2CF9AE}" pid="4" name="EK_GjelderFra">
    <vt:lpwstr>22.01.2024</vt:lpwstr>
  </property>
  <property fmtid="{D5CDD505-2E9C-101B-9397-08002B2CF9AE}" pid="5" name="EK_RefNr">
    <vt:lpwstr>1.3.3.1-01</vt:lpwstr>
  </property>
  <property fmtid="{D5CDD505-2E9C-101B-9397-08002B2CF9AE}" pid="6" name="EK_S00M0101">
    <vt:lpwstr>KVALITETSSYSTEM</vt:lpwstr>
  </property>
  <property fmtid="{D5CDD505-2E9C-101B-9397-08002B2CF9AE}" pid="7" name="EK_S00M0201">
    <vt:lpwstr>PLANL.-, UTV.- OG FORBEREDELSESFASEN</vt:lpwstr>
  </property>
  <property fmtid="{D5CDD505-2E9C-101B-9397-08002B2CF9AE}" pid="8" name="EK_Signatur">
    <vt:lpwstr>Torbjørn Mjelstad</vt:lpwstr>
  </property>
  <property fmtid="{D5CDD505-2E9C-101B-9397-08002B2CF9AE}" pid="9" name="EK_SkrevetAv">
    <vt:lpwstr>Adeline Berntsen Landro</vt:lpwstr>
  </property>
  <property fmtid="{D5CDD505-2E9C-101B-9397-08002B2CF9AE}" pid="10" name="EK_Utgave">
    <vt:lpwstr>8.00</vt:lpwstr>
  </property>
  <property fmtid="{D5CDD505-2E9C-101B-9397-08002B2CF9AE}" pid="11" name="XRF00121">
    <vt:lpwstr>http://bmv.iskole.no/eknet/docpage.aspx?docid=x121</vt:lpwstr>
  </property>
  <property fmtid="{D5CDD505-2E9C-101B-9397-08002B2CF9AE}" pid="12" name="XRF00126">
    <vt:lpwstr>http://bmv.iskole.no/eknet/docpage.aspx?docid=x126</vt:lpwstr>
  </property>
  <property fmtid="{D5CDD505-2E9C-101B-9397-08002B2CF9AE}" pid="13" name="XRF00297">
    <vt:lpwstr>http://bmv.iskole.no/eknet/docpage.aspx?docid=x297</vt:lpwstr>
  </property>
  <property fmtid="{D5CDD505-2E9C-101B-9397-08002B2CF9AE}" pid="14" name="XRF00302">
    <vt:lpwstr>http://www.laeringslaben.no/</vt:lpwstr>
  </property>
  <property fmtid="{D5CDD505-2E9C-101B-9397-08002B2CF9AE}" pid="15" name="XRF00331">
    <vt:lpwstr>http://www.nokut.no/sw5658.asp</vt:lpwstr>
  </property>
</Properties>
</file>