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pPr>
              <w:pStyle w:val="Uthev2"/>
            </w:pPr>
            <w:r>
              <w:fldChar w:fldCharType="begin" w:fldLock="1"/>
            </w:r>
            <w:r>
              <w:instrText>DOCPROPERTY EK_DokTittel</w:instrText>
            </w:r>
            <w:r>
              <w:fldChar w:fldCharType="separate"/>
            </w:r>
            <w:r>
              <w:t>Prøvereglement</w:t>
            </w:r>
            <w:r>
              <w:fldChar w:fldCharType="end"/>
            </w:r>
          </w:p>
        </w:tc>
      </w:tr>
    </w:tbl>
    <w:p w:rsidR="0052577D"/>
    <w:p w:rsidR="0052577D"/>
    <w:p w:rsidR="0052577D"/>
    <w:p w:rsidR="0052577D">
      <w:pPr>
        <w:pStyle w:val="Normal2"/>
      </w:pPr>
    </w:p>
    <w:p w:rsidR="008F470F" w:rsidP="008F470F">
      <w:pPr>
        <w:pStyle w:val="BodyText"/>
        <w:spacing w:line="276" w:lineRule="auto"/>
        <w:rPr>
          <w:rFonts w:ascii="Arial" w:eastAsia="MS Mincho" w:hAnsi="Arial" w:cs="Arial"/>
          <w:sz w:val="22"/>
          <w:szCs w:val="22"/>
        </w:rPr>
      </w:pPr>
      <w:r>
        <w:rPr>
          <w:rFonts w:ascii="Arial" w:eastAsia="MS Mincho" w:hAnsi="Arial" w:cs="Arial"/>
          <w:sz w:val="22"/>
          <w:szCs w:val="22"/>
        </w:rPr>
        <w:t xml:space="preserve">Dette dokumentet beskriver reglene som gjelder under gjennomføring av prøver ved Fagskolen i Hordaland. </w:t>
      </w:r>
    </w:p>
    <w:p w:rsidR="008F470F" w:rsidP="008F470F">
      <w:pPr>
        <w:pStyle w:val="BodyText"/>
        <w:spacing w:line="276" w:lineRule="auto"/>
        <w:rPr>
          <w:rFonts w:ascii="Arial" w:eastAsia="MS Mincho" w:hAnsi="Arial" w:cs="Arial"/>
          <w:sz w:val="22"/>
          <w:szCs w:val="22"/>
        </w:rPr>
      </w:pPr>
      <w:r>
        <w:rPr>
          <w:rFonts w:ascii="Arial" w:eastAsia="MS Mincho" w:hAnsi="Arial" w:cs="Arial"/>
          <w:sz w:val="22"/>
          <w:szCs w:val="22"/>
        </w:rPr>
        <w:t>Studentene skal ha gjort seg kjent med reglementet.</w:t>
      </w:r>
    </w:p>
    <w:p w:rsidR="008F470F" w:rsidP="008F470F">
      <w:pPr>
        <w:pStyle w:val="BodyText"/>
        <w:spacing w:line="276" w:lineRule="auto"/>
        <w:rPr>
          <w:rFonts w:ascii="Arial" w:eastAsia="MS Mincho" w:hAnsi="Arial" w:cs="Arial"/>
          <w:sz w:val="22"/>
          <w:szCs w:val="22"/>
        </w:rPr>
      </w:pPr>
    </w:p>
    <w:p w:rsidR="008F470F" w:rsidP="008F470F">
      <w:pPr>
        <w:pStyle w:val="TOCHeading"/>
        <w:rPr>
          <w:rFonts w:ascii="Arial" w:hAnsi="Arial" w:cs="Arial"/>
          <w:color w:val="auto"/>
          <w:sz w:val="28"/>
        </w:rPr>
      </w:pPr>
      <w:r>
        <w:rPr>
          <w:rFonts w:ascii="Arial" w:hAnsi="Arial" w:cs="Arial"/>
          <w:color w:val="auto"/>
          <w:sz w:val="28"/>
        </w:rPr>
        <w:t>Innhold</w:t>
      </w:r>
    </w:p>
    <w:p>
      <w:pPr>
        <w:pStyle w:val="TOC1"/>
        <w:rPr>
          <w:rFonts w:asciiTheme="minorHAnsi" w:hAnsiTheme="minorHAnsi"/>
          <w:noProof/>
          <w:sz w:val="22"/>
        </w:rPr>
      </w:pPr>
      <w:r>
        <w:rPr>
          <w:rFonts w:ascii="Arial" w:hAnsi="Arial" w:cs="Arial"/>
          <w:sz w:val="18"/>
        </w:rPr>
        <w:fldChar w:fldCharType="begin"/>
      </w:r>
      <w:r>
        <w:rPr>
          <w:rFonts w:ascii="Arial" w:hAnsi="Arial" w:cs="Arial"/>
          <w:sz w:val="18"/>
        </w:rPr>
        <w:instrText xml:space="preserve"> TOC \o "1-3" \h \z \u </w:instrText>
      </w:r>
      <w:r>
        <w:rPr>
          <w:rFonts w:ascii="Arial" w:hAnsi="Arial" w:cs="Arial"/>
          <w:sz w:val="18"/>
        </w:rPr>
        <w:fldChar w:fldCharType="separate"/>
      </w:r>
      <w:hyperlink w:anchor="_Toc256000002" w:history="1">
        <w:r>
          <w:rPr>
            <w:rStyle w:val="Hyperlink"/>
            <w:rFonts w:ascii="Arial" w:hAnsi="Arial" w:cs="Arial"/>
          </w:rPr>
          <w:t>§ 1 Generell informasjon</w:t>
        </w:r>
        <w:r>
          <w:tab/>
        </w:r>
        <w:r>
          <w:fldChar w:fldCharType="begin"/>
        </w:r>
        <w:r>
          <w:instrText xml:space="preserve"> PAGEREF _Toc256000002 \h </w:instrText>
        </w:r>
        <w:r>
          <w:fldChar w:fldCharType="separate"/>
        </w:r>
        <w:r>
          <w:t>2</w:t>
        </w:r>
        <w:r>
          <w:fldChar w:fldCharType="end"/>
        </w:r>
      </w:hyperlink>
    </w:p>
    <w:p>
      <w:pPr>
        <w:pStyle w:val="TOC1"/>
        <w:rPr>
          <w:rFonts w:asciiTheme="minorHAnsi" w:hAnsiTheme="minorHAnsi"/>
          <w:noProof/>
          <w:sz w:val="22"/>
        </w:rPr>
      </w:pPr>
      <w:hyperlink w:anchor="_Toc256000003" w:history="1">
        <w:r>
          <w:rPr>
            <w:rStyle w:val="Hyperlink"/>
            <w:rFonts w:ascii="Arial" w:hAnsi="Arial" w:cs="Arial"/>
          </w:rPr>
          <w:t>§ 2 Frammøte og hjelpemidler</w:t>
        </w:r>
        <w:r>
          <w:rPr>
            <w:rStyle w:val="Hyperlink"/>
            <w:rFonts w:ascii="Arial" w:hAnsi="Arial" w:cs="Arial"/>
          </w:rPr>
          <w:t xml:space="preserve"> under prøver</w:t>
        </w:r>
        <w:r>
          <w:tab/>
        </w:r>
        <w:r>
          <w:fldChar w:fldCharType="begin"/>
        </w:r>
        <w:r>
          <w:instrText xml:space="preserve"> PAGEREF _Toc256000003 \h </w:instrText>
        </w:r>
        <w:r>
          <w:fldChar w:fldCharType="separate"/>
        </w:r>
        <w:r>
          <w:t>2</w:t>
        </w:r>
        <w:r>
          <w:fldChar w:fldCharType="end"/>
        </w:r>
      </w:hyperlink>
    </w:p>
    <w:p>
      <w:pPr>
        <w:pStyle w:val="TOC1"/>
        <w:rPr>
          <w:rFonts w:asciiTheme="minorHAnsi" w:hAnsiTheme="minorHAnsi"/>
          <w:noProof/>
          <w:sz w:val="22"/>
        </w:rPr>
      </w:pPr>
      <w:hyperlink w:anchor="_Toc256000004" w:history="1">
        <w:r>
          <w:rPr>
            <w:rStyle w:val="Hyperlink"/>
            <w:rFonts w:ascii="Arial" w:hAnsi="Arial" w:cs="Arial"/>
          </w:rPr>
          <w:t>§ 3 Besvarelse</w:t>
        </w:r>
        <w:r>
          <w:tab/>
        </w:r>
        <w:r>
          <w:fldChar w:fldCharType="begin"/>
        </w:r>
        <w:r>
          <w:instrText xml:space="preserve"> PAGEREF _Toc256000004 \h </w:instrText>
        </w:r>
        <w:r>
          <w:fldChar w:fldCharType="separate"/>
        </w:r>
        <w:r>
          <w:t>2</w:t>
        </w:r>
        <w:r>
          <w:fldChar w:fldCharType="end"/>
        </w:r>
      </w:hyperlink>
    </w:p>
    <w:p>
      <w:pPr>
        <w:pStyle w:val="TOC1"/>
        <w:rPr>
          <w:rFonts w:asciiTheme="minorHAnsi" w:hAnsiTheme="minorHAnsi"/>
          <w:noProof/>
          <w:sz w:val="22"/>
        </w:rPr>
      </w:pPr>
      <w:hyperlink w:anchor="_Toc256000006" w:history="1">
        <w:r>
          <w:rPr>
            <w:rStyle w:val="Hyperlink"/>
            <w:rFonts w:ascii="Arial" w:hAnsi="Arial" w:cs="Arial"/>
          </w:rPr>
          <w:t xml:space="preserve">§ 4 Under </w:t>
        </w:r>
        <w:r>
          <w:rPr>
            <w:rStyle w:val="Hyperlink"/>
            <w:rFonts w:ascii="Arial" w:hAnsi="Arial" w:cs="Arial"/>
          </w:rPr>
          <w:t>prøven</w:t>
        </w:r>
        <w:r>
          <w:tab/>
        </w:r>
        <w:r>
          <w:fldChar w:fldCharType="begin"/>
        </w:r>
        <w:r>
          <w:instrText xml:space="preserve"> PAGEREF _Toc256000006 \h </w:instrText>
        </w:r>
        <w:r>
          <w:fldChar w:fldCharType="separate"/>
        </w:r>
        <w:r>
          <w:t>3</w:t>
        </w:r>
        <w:r>
          <w:fldChar w:fldCharType="end"/>
        </w:r>
      </w:hyperlink>
    </w:p>
    <w:p>
      <w:pPr>
        <w:pStyle w:val="TOC1"/>
        <w:rPr>
          <w:rFonts w:asciiTheme="minorHAnsi" w:hAnsiTheme="minorHAnsi"/>
          <w:noProof/>
          <w:sz w:val="22"/>
        </w:rPr>
      </w:pPr>
      <w:hyperlink w:anchor="_Toc256000007" w:history="1">
        <w:r>
          <w:rPr>
            <w:rStyle w:val="Hyperlink"/>
            <w:rFonts w:ascii="Arial" w:hAnsi="Arial" w:cs="Arial"/>
          </w:rPr>
          <w:t>§ 5 Prøveavbrudd</w:t>
        </w:r>
        <w:r>
          <w:tab/>
        </w:r>
        <w:r>
          <w:fldChar w:fldCharType="begin"/>
        </w:r>
        <w:r>
          <w:instrText xml:space="preserve"> PAGEREF _Toc256000007 \h </w:instrText>
        </w:r>
        <w:r>
          <w:fldChar w:fldCharType="separate"/>
        </w:r>
        <w:r>
          <w:t>3</w:t>
        </w:r>
        <w:r>
          <w:fldChar w:fldCharType="end"/>
        </w:r>
      </w:hyperlink>
    </w:p>
    <w:p>
      <w:pPr>
        <w:pStyle w:val="TOC1"/>
        <w:rPr>
          <w:rFonts w:asciiTheme="minorHAnsi" w:hAnsiTheme="minorHAnsi"/>
          <w:noProof/>
          <w:sz w:val="22"/>
        </w:rPr>
      </w:pPr>
      <w:hyperlink w:anchor="_Toc256000008" w:history="1">
        <w:r>
          <w:rPr>
            <w:rStyle w:val="Hyperlink"/>
            <w:rFonts w:ascii="Arial" w:hAnsi="Arial" w:cs="Arial"/>
          </w:rPr>
          <w:t>§ 6 Forsentkomming</w:t>
        </w:r>
        <w:r>
          <w:tab/>
        </w:r>
        <w:r>
          <w:fldChar w:fldCharType="begin"/>
        </w:r>
        <w:r>
          <w:instrText xml:space="preserve"> PAGEREF _Toc256000008 \h </w:instrText>
        </w:r>
        <w:r>
          <w:fldChar w:fldCharType="separate"/>
        </w:r>
        <w:r>
          <w:t>3</w:t>
        </w:r>
        <w:r>
          <w:fldChar w:fldCharType="end"/>
        </w:r>
      </w:hyperlink>
    </w:p>
    <w:p>
      <w:pPr>
        <w:pStyle w:val="TOC1"/>
        <w:rPr>
          <w:rFonts w:asciiTheme="minorHAnsi" w:hAnsiTheme="minorHAnsi"/>
          <w:noProof/>
          <w:sz w:val="22"/>
        </w:rPr>
      </w:pPr>
      <w:hyperlink w:anchor="_Toc256000009" w:history="1">
        <w:r>
          <w:rPr>
            <w:rStyle w:val="Hyperlink"/>
            <w:rFonts w:ascii="Arial" w:hAnsi="Arial" w:cs="Arial"/>
          </w:rPr>
          <w:t>§ 7 Sykdomsforfall/gyldig fravær</w:t>
        </w:r>
        <w:r>
          <w:tab/>
        </w:r>
        <w:r>
          <w:fldChar w:fldCharType="begin"/>
        </w:r>
        <w:r>
          <w:instrText xml:space="preserve"> PAGEREF _Toc256000009 \h </w:instrText>
        </w:r>
        <w:r>
          <w:fldChar w:fldCharType="separate"/>
        </w:r>
        <w:r>
          <w:t>3</w:t>
        </w:r>
        <w:r>
          <w:fldChar w:fldCharType="end"/>
        </w:r>
      </w:hyperlink>
    </w:p>
    <w:p>
      <w:pPr>
        <w:pStyle w:val="TOC1"/>
        <w:rPr>
          <w:rFonts w:asciiTheme="minorHAnsi" w:hAnsiTheme="minorHAnsi"/>
          <w:noProof/>
          <w:sz w:val="22"/>
        </w:rPr>
      </w:pPr>
      <w:hyperlink w:anchor="_Toc256000010" w:history="1">
        <w:r>
          <w:rPr>
            <w:rStyle w:val="Hyperlink"/>
            <w:rFonts w:ascii="Arial" w:hAnsi="Arial" w:cs="Arial"/>
          </w:rPr>
          <w:t>§ 8 Prøvetid</w:t>
        </w:r>
        <w:r>
          <w:tab/>
        </w:r>
        <w:r>
          <w:fldChar w:fldCharType="begin"/>
        </w:r>
        <w:r>
          <w:instrText xml:space="preserve"> PAGEREF _Toc256000010 \h </w:instrText>
        </w:r>
        <w:r>
          <w:fldChar w:fldCharType="separate"/>
        </w:r>
        <w:r>
          <w:t>3</w:t>
        </w:r>
        <w:r>
          <w:fldChar w:fldCharType="end"/>
        </w:r>
      </w:hyperlink>
    </w:p>
    <w:p>
      <w:pPr>
        <w:pStyle w:val="TOC1"/>
        <w:rPr>
          <w:rFonts w:asciiTheme="minorHAnsi" w:hAnsiTheme="minorHAnsi"/>
          <w:noProof/>
          <w:sz w:val="22"/>
        </w:rPr>
      </w:pPr>
      <w:hyperlink w:anchor="_Toc256000012" w:history="1">
        <w:r>
          <w:rPr>
            <w:rStyle w:val="Hyperlink"/>
            <w:rFonts w:ascii="Arial" w:hAnsi="Arial" w:cs="Arial"/>
          </w:rPr>
          <w:t>§ 9 Levering av besvarelse</w:t>
        </w:r>
        <w:r>
          <w:tab/>
        </w:r>
        <w:r>
          <w:fldChar w:fldCharType="begin"/>
        </w:r>
        <w:r>
          <w:instrText xml:space="preserve"> PAGEREF _Toc256000012 \h </w:instrText>
        </w:r>
        <w:r>
          <w:fldChar w:fldCharType="separate"/>
        </w:r>
        <w:r>
          <w:t>4</w:t>
        </w:r>
        <w:r>
          <w:fldChar w:fldCharType="end"/>
        </w:r>
      </w:hyperlink>
    </w:p>
    <w:p>
      <w:pPr>
        <w:pStyle w:val="TOC1"/>
        <w:rPr>
          <w:rFonts w:asciiTheme="minorHAnsi" w:hAnsiTheme="minorHAnsi"/>
          <w:noProof/>
          <w:sz w:val="22"/>
        </w:rPr>
      </w:pPr>
      <w:hyperlink w:anchor="_Toc256000013" w:history="1">
        <w:r>
          <w:rPr>
            <w:rStyle w:val="Hyperlink"/>
            <w:rFonts w:ascii="Arial" w:hAnsi="Arial" w:cs="Arial"/>
          </w:rPr>
          <w:t>§ 10 Brudd på reglene</w:t>
        </w:r>
        <w:r>
          <w:tab/>
        </w:r>
        <w:r>
          <w:fldChar w:fldCharType="begin"/>
        </w:r>
        <w:r>
          <w:instrText xml:space="preserve"> PAGEREF _Toc256000013 \h </w:instrText>
        </w:r>
        <w:r>
          <w:fldChar w:fldCharType="separate"/>
        </w:r>
        <w:r>
          <w:t>4</w:t>
        </w:r>
        <w:r>
          <w:fldChar w:fldCharType="end"/>
        </w:r>
      </w:hyperlink>
    </w:p>
    <w:p>
      <w:pPr>
        <w:pStyle w:val="TOC1"/>
        <w:rPr>
          <w:rFonts w:asciiTheme="minorHAnsi" w:hAnsiTheme="minorHAnsi"/>
          <w:noProof/>
          <w:sz w:val="22"/>
        </w:rPr>
      </w:pPr>
      <w:hyperlink w:anchor="_Toc256000014" w:history="1">
        <w:r>
          <w:rPr>
            <w:rStyle w:val="Hyperlink"/>
            <w:rFonts w:ascii="Arial" w:hAnsi="Arial" w:cs="Arial"/>
          </w:rPr>
          <w:t xml:space="preserve">§ 11 Tilrettelegging av </w:t>
        </w:r>
        <w:r>
          <w:rPr>
            <w:rStyle w:val="Hyperlink"/>
            <w:rFonts w:ascii="Arial" w:hAnsi="Arial" w:cs="Arial"/>
          </w:rPr>
          <w:t>prøve</w:t>
        </w:r>
        <w:r>
          <w:tab/>
        </w:r>
        <w:r>
          <w:fldChar w:fldCharType="begin"/>
        </w:r>
        <w:r>
          <w:instrText xml:space="preserve"> PAGEREF _Toc256000014 \h </w:instrText>
        </w:r>
        <w:r>
          <w:fldChar w:fldCharType="separate"/>
        </w:r>
        <w:r>
          <w:t>4</w:t>
        </w:r>
        <w:r>
          <w:fldChar w:fldCharType="end"/>
        </w:r>
      </w:hyperlink>
    </w:p>
    <w:p w:rsidR="008F470F" w:rsidP="008F470F">
      <w:pPr>
        <w:rPr>
          <w:rFonts w:ascii="Arial" w:hAnsi="Arial" w:cs="Arial"/>
          <w:b/>
          <w:bCs/>
        </w:rPr>
      </w:pPr>
      <w:r>
        <w:rPr>
          <w:rFonts w:ascii="Arial" w:hAnsi="Arial" w:cs="Arial"/>
          <w:b/>
          <w:bCs/>
          <w:sz w:val="18"/>
        </w:rPr>
        <w:fldChar w:fldCharType="end"/>
      </w:r>
    </w:p>
    <w:p w:rsidR="008F470F" w:rsidP="008F470F"/>
    <w:p w:rsidR="008F470F" w:rsidP="008F470F">
      <w:pPr>
        <w:pStyle w:val="BodyText"/>
        <w:spacing w:line="276" w:lineRule="auto"/>
        <w:rPr>
          <w:rFonts w:ascii="Arial" w:eastAsia="MS Mincho" w:hAnsi="Arial" w:cs="Arial"/>
          <w:sz w:val="22"/>
          <w:szCs w:val="22"/>
        </w:rPr>
      </w:pPr>
    </w:p>
    <w:p w:rsidR="008F470F" w:rsidP="008F470F">
      <w:pPr>
        <w:pStyle w:val="BodyText"/>
        <w:spacing w:line="276" w:lineRule="auto"/>
        <w:rPr>
          <w:rFonts w:ascii="Arial" w:hAnsi="Arial" w:cs="Arial"/>
          <w:iCs/>
          <w:sz w:val="22"/>
          <w:szCs w:val="22"/>
        </w:rPr>
      </w:pPr>
    </w:p>
    <w:p w:rsidR="008F470F" w:rsidP="008F470F">
      <w:pPr>
        <w:pStyle w:val="Heading1"/>
        <w:tabs>
          <w:tab w:val="left" w:pos="708"/>
        </w:tabs>
        <w:spacing w:line="276" w:lineRule="auto"/>
        <w:rPr>
          <w:rFonts w:ascii="Arial" w:eastAsia="MS Mincho" w:hAnsi="Arial" w:cs="Arial"/>
          <w:b w:val="0"/>
          <w:sz w:val="22"/>
          <w:szCs w:val="22"/>
        </w:rPr>
      </w:pPr>
    </w:p>
    <w:p w:rsidR="008F470F" w:rsidP="008F470F">
      <w:pPr>
        <w:pStyle w:val="Heading1"/>
        <w:tabs>
          <w:tab w:val="left" w:pos="708"/>
        </w:tabs>
        <w:spacing w:line="276" w:lineRule="auto"/>
        <w:rPr>
          <w:rFonts w:ascii="Arial" w:eastAsia="MS Mincho" w:hAnsi="Arial" w:cs="Arial"/>
          <w:b w:val="0"/>
          <w:sz w:val="22"/>
          <w:szCs w:val="22"/>
        </w:rPr>
      </w:pPr>
      <w:r>
        <w:rPr>
          <w:rFonts w:ascii="Arial" w:eastAsia="MS Mincho" w:hAnsi="Arial" w:cs="Arial"/>
          <w:b w:val="0"/>
          <w:sz w:val="22"/>
          <w:szCs w:val="22"/>
        </w:rPr>
        <w:br w:type="page"/>
      </w:r>
      <w:bookmarkStart w:id="1" w:name="_Toc137967681"/>
    </w:p>
    <w:p w:rsidR="008F470F" w:rsidRPr="008F470F" w:rsidP="008F470F">
      <w:pPr>
        <w:rPr>
          <w:rFonts w:eastAsia="MS Mincho"/>
        </w:rPr>
      </w:pPr>
    </w:p>
    <w:p w:rsidR="008F470F" w:rsidP="008F470F">
      <w:pPr>
        <w:pStyle w:val="Heading1"/>
        <w:tabs>
          <w:tab w:val="left" w:pos="708"/>
        </w:tabs>
        <w:spacing w:line="276" w:lineRule="auto"/>
        <w:rPr>
          <w:rFonts w:ascii="Arial" w:hAnsi="Arial" w:cs="Arial"/>
          <w:sz w:val="22"/>
          <w:szCs w:val="22"/>
        </w:rPr>
      </w:pPr>
      <w:bookmarkStart w:id="2" w:name="_Toc256000002"/>
      <w:r>
        <w:rPr>
          <w:rFonts w:ascii="Arial" w:hAnsi="Arial" w:cs="Arial"/>
          <w:szCs w:val="22"/>
        </w:rPr>
        <w:t>§ 1 Generell informasjon</w:t>
      </w:r>
      <w:bookmarkEnd w:id="2"/>
      <w:r>
        <w:rPr>
          <w:rFonts w:ascii="Arial" w:hAnsi="Arial" w:cs="Arial"/>
          <w:szCs w:val="22"/>
        </w:rPr>
        <w:t xml:space="preserve"> </w:t>
      </w:r>
      <w:bookmarkEnd w:id="1"/>
      <w:r>
        <w:rPr>
          <w:rFonts w:ascii="Arial" w:hAnsi="Arial" w:cs="Arial"/>
          <w:szCs w:val="22"/>
        </w:rPr>
        <w:t xml:space="preserve"> </w:t>
      </w:r>
    </w:p>
    <w:p w:rsidR="008F470F" w:rsidP="008F470F">
      <w:pPr>
        <w:pStyle w:val="BodyText"/>
        <w:numPr>
          <w:ilvl w:val="0"/>
          <w:numId w:val="5"/>
        </w:numPr>
        <w:spacing w:before="60" w:line="276" w:lineRule="auto"/>
        <w:ind w:left="709"/>
        <w:rPr>
          <w:rFonts w:ascii="Arial" w:hAnsi="Arial" w:cs="Arial"/>
          <w:sz w:val="22"/>
          <w:szCs w:val="22"/>
        </w:rPr>
      </w:pPr>
      <w:r>
        <w:rPr>
          <w:rFonts w:ascii="Arial" w:hAnsi="Arial" w:cs="Arial"/>
          <w:sz w:val="22"/>
          <w:szCs w:val="22"/>
        </w:rPr>
        <w:t xml:space="preserve">Prøvereglement gjelder ved alle skriftlige prøver ved Fagskolen i Hordaland. </w:t>
      </w:r>
      <w:r>
        <w:rPr>
          <w:rFonts w:ascii="Arial" w:hAnsi="Arial" w:cs="Arial"/>
          <w:sz w:val="22"/>
          <w:szCs w:val="22"/>
        </w:rPr>
        <w:br/>
        <w:t xml:space="preserve">Studentene plikter å sette seg inn i reglementet. Manglende kjennskap til reglene kan ikke påberopes som unnskyldning for regelbrudd. </w:t>
      </w:r>
    </w:p>
    <w:p w:rsidR="008F470F" w:rsidP="008F470F">
      <w:pPr>
        <w:pStyle w:val="BodyText"/>
        <w:numPr>
          <w:ilvl w:val="0"/>
          <w:numId w:val="5"/>
        </w:numPr>
        <w:spacing w:before="60" w:line="276" w:lineRule="auto"/>
        <w:ind w:left="709"/>
        <w:rPr>
          <w:rFonts w:ascii="Arial" w:hAnsi="Arial" w:cs="Arial"/>
          <w:color w:val="000000"/>
          <w:sz w:val="22"/>
          <w:szCs w:val="22"/>
        </w:rPr>
      </w:pPr>
      <w:r>
        <w:rPr>
          <w:rFonts w:ascii="Arial" w:hAnsi="Arial" w:cs="Arial"/>
          <w:sz w:val="22"/>
          <w:szCs w:val="22"/>
        </w:rPr>
        <w:t>I reglem</w:t>
      </w:r>
      <w:r>
        <w:rPr>
          <w:rFonts w:ascii="Arial" w:hAnsi="Arial" w:cs="Arial"/>
          <w:sz w:val="22"/>
          <w:szCs w:val="22"/>
        </w:rPr>
        <w:t>entet brukes følgende definisjoner:</w:t>
      </w:r>
      <w:r>
        <w:rPr>
          <w:rFonts w:ascii="Arial" w:hAnsi="Arial" w:cs="Arial"/>
          <w:sz w:val="22"/>
          <w:szCs w:val="22"/>
        </w:rPr>
        <w:br/>
      </w:r>
      <w:r>
        <w:rPr>
          <w:rFonts w:ascii="Arial" w:hAnsi="Arial" w:cs="Arial"/>
          <w:i/>
          <w:color w:val="000000"/>
          <w:sz w:val="22"/>
          <w:szCs w:val="22"/>
        </w:rPr>
        <w:t>Prøvesansvarlig</w:t>
      </w:r>
      <w:r>
        <w:rPr>
          <w:rFonts w:ascii="Arial" w:hAnsi="Arial" w:cs="Arial"/>
          <w:color w:val="000000"/>
          <w:sz w:val="22"/>
          <w:szCs w:val="22"/>
        </w:rPr>
        <w:t xml:space="preserve">: Person i skolens ledergruppe, utpekt som prøvesansvarlig av rektor. Normalt assisterende rektor. </w:t>
      </w:r>
      <w:r>
        <w:rPr>
          <w:rFonts w:ascii="Arial" w:hAnsi="Arial" w:cs="Arial"/>
          <w:color w:val="000000"/>
          <w:sz w:val="22"/>
          <w:szCs w:val="22"/>
        </w:rPr>
        <w:br/>
      </w:r>
      <w:r>
        <w:rPr>
          <w:rFonts w:ascii="Arial" w:hAnsi="Arial" w:cs="Arial"/>
          <w:i/>
          <w:color w:val="000000"/>
          <w:sz w:val="22"/>
          <w:szCs w:val="22"/>
        </w:rPr>
        <w:t xml:space="preserve">Prøvevakt: </w:t>
      </w:r>
      <w:r>
        <w:rPr>
          <w:rFonts w:ascii="Arial" w:hAnsi="Arial" w:cs="Arial"/>
          <w:color w:val="000000"/>
          <w:sz w:val="22"/>
          <w:szCs w:val="22"/>
        </w:rPr>
        <w:t xml:space="preserve"> Person engasjert som vakt av skolens ledelse.</w:t>
      </w:r>
      <w:r>
        <w:rPr>
          <w:rFonts w:ascii="Arial" w:hAnsi="Arial" w:cs="Arial"/>
          <w:color w:val="000000"/>
          <w:sz w:val="22"/>
          <w:szCs w:val="22"/>
        </w:rPr>
        <w:br/>
      </w:r>
      <w:r>
        <w:rPr>
          <w:rFonts w:ascii="Arial" w:hAnsi="Arial" w:cs="Arial"/>
          <w:i/>
          <w:color w:val="000000"/>
          <w:sz w:val="22"/>
          <w:szCs w:val="22"/>
        </w:rPr>
        <w:t xml:space="preserve">Forskrift: </w:t>
      </w:r>
      <w:r>
        <w:rPr>
          <w:rFonts w:ascii="Arial" w:hAnsi="Arial" w:cs="Arial"/>
          <w:color w:val="000000"/>
          <w:sz w:val="22"/>
          <w:szCs w:val="22"/>
        </w:rPr>
        <w:t>Forskrift om opptak, eksamen, disipl</w:t>
      </w:r>
      <w:r>
        <w:rPr>
          <w:rFonts w:ascii="Arial" w:hAnsi="Arial" w:cs="Arial"/>
          <w:color w:val="000000"/>
          <w:sz w:val="22"/>
          <w:szCs w:val="22"/>
        </w:rPr>
        <w:t>inære sanksjonar og klagehandsaming for Fagskolen i Hordaland.</w:t>
      </w:r>
    </w:p>
    <w:p w:rsidR="008F470F" w:rsidP="008F470F">
      <w:pPr>
        <w:pStyle w:val="BodyText"/>
        <w:spacing w:before="60" w:line="276" w:lineRule="auto"/>
        <w:ind w:left="709"/>
        <w:rPr>
          <w:rFonts w:ascii="Arial" w:hAnsi="Arial" w:cs="Arial"/>
          <w:color w:val="000000"/>
          <w:sz w:val="22"/>
          <w:szCs w:val="22"/>
        </w:rPr>
      </w:pPr>
    </w:p>
    <w:p w:rsidR="008F470F" w:rsidP="008F470F">
      <w:pPr>
        <w:pStyle w:val="Heading1"/>
        <w:tabs>
          <w:tab w:val="left" w:pos="708"/>
        </w:tabs>
        <w:spacing w:line="276" w:lineRule="auto"/>
        <w:rPr>
          <w:rFonts w:ascii="Arial" w:hAnsi="Arial" w:cs="Arial"/>
          <w:sz w:val="22"/>
          <w:szCs w:val="22"/>
        </w:rPr>
      </w:pPr>
      <w:bookmarkStart w:id="3" w:name="_Toc137967683"/>
      <w:bookmarkStart w:id="4" w:name="2"/>
      <w:bookmarkStart w:id="5" w:name="_Toc256000003"/>
      <w:r>
        <w:rPr>
          <w:rFonts w:ascii="Arial" w:hAnsi="Arial" w:cs="Arial"/>
          <w:szCs w:val="22"/>
        </w:rPr>
        <w:t>§ 2 Frammøte og hjelpemidler</w:t>
      </w:r>
      <w:bookmarkEnd w:id="3"/>
      <w:bookmarkEnd w:id="4"/>
      <w:r>
        <w:rPr>
          <w:rFonts w:ascii="Arial" w:hAnsi="Arial" w:cs="Arial"/>
          <w:szCs w:val="22"/>
        </w:rPr>
        <w:t xml:space="preserve"> under prøver</w:t>
      </w:r>
      <w:bookmarkEnd w:id="5"/>
      <w:r>
        <w:rPr>
          <w:rFonts w:ascii="Arial" w:hAnsi="Arial" w:cs="Arial"/>
          <w:szCs w:val="22"/>
        </w:rPr>
        <w:t xml:space="preserve"> </w:t>
      </w:r>
    </w:p>
    <w:p w:rsidR="008F470F" w:rsidP="008F470F">
      <w:pPr>
        <w:pStyle w:val="BodyText"/>
        <w:numPr>
          <w:ilvl w:val="0"/>
          <w:numId w:val="6"/>
        </w:numPr>
        <w:spacing w:before="60" w:line="276" w:lineRule="auto"/>
        <w:rPr>
          <w:rFonts w:ascii="Arial" w:hAnsi="Arial" w:cs="Arial"/>
          <w:sz w:val="22"/>
          <w:szCs w:val="22"/>
        </w:rPr>
      </w:pPr>
      <w:r>
        <w:rPr>
          <w:rFonts w:ascii="Arial" w:hAnsi="Arial" w:cs="Arial"/>
          <w:sz w:val="22"/>
          <w:szCs w:val="22"/>
        </w:rPr>
        <w:t>Studentene skal møte i prøvelokalet senest 5 minutter før den fastsatte prøvetid. Plassen må ikke forlates uten prøvevaktenes/lærerens tillatelse.</w:t>
      </w:r>
    </w:p>
    <w:p w:rsidR="008F470F" w:rsidP="008F470F">
      <w:pPr>
        <w:numPr>
          <w:ilvl w:val="0"/>
          <w:numId w:val="6"/>
        </w:numPr>
        <w:spacing w:before="100" w:beforeAutospacing="1" w:after="100" w:afterAutospacing="1" w:line="276" w:lineRule="auto"/>
        <w:rPr>
          <w:rFonts w:ascii="Arial" w:hAnsi="Arial" w:cs="Arial"/>
          <w:sz w:val="22"/>
          <w:szCs w:val="22"/>
        </w:rPr>
      </w:pPr>
      <w:r>
        <w:rPr>
          <w:rFonts w:ascii="Arial" w:hAnsi="Arial" w:cs="Arial"/>
          <w:sz w:val="22"/>
          <w:szCs w:val="22"/>
        </w:rPr>
        <w:t>Yt</w:t>
      </w:r>
      <w:r>
        <w:rPr>
          <w:rFonts w:ascii="Arial" w:hAnsi="Arial" w:cs="Arial"/>
          <w:sz w:val="22"/>
          <w:szCs w:val="22"/>
        </w:rPr>
        <w:t>tertøy, sekker, vesker o.l. skal settes på anvist sted.</w:t>
      </w:r>
      <w:r>
        <w:rPr>
          <w:rFonts w:ascii="Arial" w:hAnsi="Arial" w:cs="Arial"/>
          <w:sz w:val="22"/>
          <w:szCs w:val="22"/>
        </w:rPr>
        <w:br/>
        <w:t>Mp3-</w:t>
      </w:r>
      <w:r w:rsidRPr="00E566BF">
        <w:rPr>
          <w:rFonts w:ascii="Arial" w:hAnsi="Arial" w:cs="Arial"/>
          <w:sz w:val="22"/>
          <w:szCs w:val="22"/>
        </w:rPr>
        <w:t>spiller, klokker og</w:t>
      </w:r>
      <w:r>
        <w:rPr>
          <w:rFonts w:ascii="Arial" w:hAnsi="Arial" w:cs="Arial"/>
          <w:sz w:val="22"/>
          <w:szCs w:val="22"/>
        </w:rPr>
        <w:t xml:space="preserve"> annet elektronisk utstyr som ikke skal benyttes under prøven, skal være avslått og pakket ned, og skal ikke oppbevares i lommer eller ved pulten. Mobiltelefoner skal være avslått og legges på tilvist plass. Det er ikke tillatt bruk av høretelefoner.</w:t>
      </w:r>
    </w:p>
    <w:p w:rsidR="008F470F" w:rsidP="008F470F">
      <w:pPr>
        <w:numPr>
          <w:ilvl w:val="0"/>
          <w:numId w:val="6"/>
        </w:numPr>
        <w:spacing w:before="100" w:beforeAutospacing="1" w:after="100" w:afterAutospacing="1" w:line="276" w:lineRule="auto"/>
        <w:rPr>
          <w:rFonts w:ascii="Arial" w:hAnsi="Arial" w:cs="Arial"/>
          <w:sz w:val="22"/>
          <w:szCs w:val="22"/>
        </w:rPr>
      </w:pPr>
      <w:r>
        <w:rPr>
          <w:rFonts w:ascii="Arial" w:hAnsi="Arial" w:cs="Arial"/>
          <w:sz w:val="22"/>
          <w:szCs w:val="22"/>
        </w:rPr>
        <w:t>Kun t</w:t>
      </w:r>
      <w:r>
        <w:rPr>
          <w:rFonts w:ascii="Arial" w:hAnsi="Arial" w:cs="Arial"/>
          <w:sz w:val="22"/>
          <w:szCs w:val="22"/>
        </w:rPr>
        <w:t>illatte hjelpemidler skal være tilgjengelig. Hjelpemidler skal være uten notater. Kandidaten er ansvarlig for å ha med nødvendige hjelpemidler, dette gjelder også batterier til kalkulator. Lån av skrivesaker eller hjelpemidler mellom kandidatene er ikke ti</w:t>
      </w:r>
      <w:r>
        <w:rPr>
          <w:rFonts w:ascii="Arial" w:hAnsi="Arial" w:cs="Arial"/>
          <w:sz w:val="22"/>
          <w:szCs w:val="22"/>
        </w:rPr>
        <w:t>llatt.</w:t>
      </w:r>
    </w:p>
    <w:p w:rsidR="008F470F" w:rsidP="008F470F">
      <w:pPr>
        <w:numPr>
          <w:ilvl w:val="0"/>
          <w:numId w:val="6"/>
        </w:numPr>
        <w:spacing w:before="100" w:beforeAutospacing="1" w:after="100" w:afterAutospacing="1" w:line="276" w:lineRule="auto"/>
        <w:rPr>
          <w:rFonts w:ascii="Arial" w:hAnsi="Arial" w:cs="Arial"/>
          <w:sz w:val="22"/>
          <w:szCs w:val="22"/>
        </w:rPr>
      </w:pPr>
      <w:r>
        <w:rPr>
          <w:rFonts w:ascii="Arial" w:hAnsi="Arial" w:cs="Arial"/>
          <w:sz w:val="22"/>
          <w:szCs w:val="22"/>
        </w:rPr>
        <w:t xml:space="preserve">Dersom andre hjelpemidler enn det som er tillatt blir funnet, vil det bli inndratt og eventuelt bli håndtert som fusk eller forsøk på fusk. Studenten kan på egen risiko fortsette prøven og levere besvarelsen. Studentene som har fusket eller forsøkt </w:t>
      </w:r>
      <w:r>
        <w:rPr>
          <w:rFonts w:ascii="Arial" w:hAnsi="Arial" w:cs="Arial"/>
          <w:sz w:val="22"/>
          <w:szCs w:val="22"/>
        </w:rPr>
        <w:t>å fuske vil få prøven annullert, jf</w:t>
      </w:r>
      <w:r w:rsidRPr="00E566BF">
        <w:rPr>
          <w:rFonts w:ascii="Arial" w:hAnsi="Arial" w:cs="Arial"/>
          <w:sz w:val="22"/>
          <w:szCs w:val="22"/>
        </w:rPr>
        <w:t>. § 3-8 i</w:t>
      </w:r>
      <w:r>
        <w:rPr>
          <w:rFonts w:ascii="Arial" w:hAnsi="Arial" w:cs="Arial"/>
          <w:sz w:val="22"/>
          <w:szCs w:val="22"/>
        </w:rPr>
        <w:t xml:space="preserve"> forskriften. Dersom en student hjelper andre til fusk, vil studenten risikere å få prøve annullert. </w:t>
      </w:r>
    </w:p>
    <w:p w:rsidR="008F470F" w:rsidP="008F470F">
      <w:pPr>
        <w:pStyle w:val="BodyText"/>
        <w:numPr>
          <w:ilvl w:val="0"/>
          <w:numId w:val="6"/>
        </w:numPr>
        <w:spacing w:before="60" w:line="276" w:lineRule="auto"/>
        <w:rPr>
          <w:rFonts w:ascii="Arial" w:hAnsi="Arial" w:cs="Arial"/>
          <w:sz w:val="22"/>
          <w:szCs w:val="22"/>
        </w:rPr>
      </w:pPr>
      <w:bookmarkStart w:id="6" w:name="_Toc137967684"/>
      <w:bookmarkStart w:id="7" w:name="3"/>
      <w:r>
        <w:rPr>
          <w:rFonts w:ascii="Arial" w:hAnsi="Arial" w:cs="Arial"/>
          <w:sz w:val="22"/>
          <w:szCs w:val="22"/>
        </w:rPr>
        <w:t>Dersom kalkulator er hjelpemiddel under prøven, skal kalkulator ikke kreve nettilkobling, ikke være utstyrt me</w:t>
      </w:r>
      <w:r>
        <w:rPr>
          <w:rFonts w:ascii="Arial" w:hAnsi="Arial" w:cs="Arial"/>
          <w:sz w:val="22"/>
          <w:szCs w:val="22"/>
        </w:rPr>
        <w:t>d skrivende/plottende enheter og den må ikke avgi støy.</w:t>
      </w:r>
      <w:r>
        <w:rPr>
          <w:rFonts w:ascii="Arial" w:hAnsi="Arial" w:cs="Arial"/>
          <w:sz w:val="22"/>
          <w:szCs w:val="22"/>
        </w:rPr>
        <w:br/>
        <w:t>Det forutsettes som hovedregel at minner i programmerbare kalkulatorer er tomme ved prøvestart.</w:t>
      </w:r>
      <w:bookmarkEnd w:id="6"/>
      <w:bookmarkEnd w:id="7"/>
    </w:p>
    <w:p w:rsidR="008F470F" w:rsidP="008F470F">
      <w:pPr>
        <w:pStyle w:val="BodyText"/>
        <w:spacing w:before="60" w:line="276" w:lineRule="auto"/>
        <w:ind w:left="644"/>
        <w:rPr>
          <w:rFonts w:ascii="Arial" w:hAnsi="Arial" w:cs="Arial"/>
          <w:sz w:val="22"/>
          <w:szCs w:val="22"/>
        </w:rPr>
      </w:pPr>
    </w:p>
    <w:p w:rsidR="008F470F" w:rsidP="008F470F">
      <w:pPr>
        <w:pStyle w:val="Heading1"/>
        <w:tabs>
          <w:tab w:val="left" w:pos="708"/>
        </w:tabs>
        <w:spacing w:line="276" w:lineRule="auto"/>
        <w:rPr>
          <w:rFonts w:ascii="Arial" w:hAnsi="Arial" w:cs="Arial"/>
          <w:sz w:val="22"/>
          <w:szCs w:val="22"/>
        </w:rPr>
      </w:pPr>
      <w:bookmarkStart w:id="8" w:name="_Toc137967686"/>
      <w:bookmarkStart w:id="9" w:name="5"/>
      <w:bookmarkStart w:id="10" w:name="_Toc256000004"/>
      <w:r>
        <w:rPr>
          <w:rFonts w:ascii="Arial" w:hAnsi="Arial" w:cs="Arial"/>
          <w:szCs w:val="22"/>
        </w:rPr>
        <w:t>§ 3 Besvarelse</w:t>
      </w:r>
      <w:bookmarkEnd w:id="10"/>
      <w:bookmarkEnd w:id="8"/>
      <w:bookmarkEnd w:id="9"/>
      <w:r>
        <w:rPr>
          <w:rFonts w:ascii="Arial" w:hAnsi="Arial" w:cs="Arial"/>
          <w:szCs w:val="22"/>
        </w:rPr>
        <w:t xml:space="preserve"> </w:t>
      </w:r>
    </w:p>
    <w:p w:rsidR="008F470F" w:rsidP="008F470F">
      <w:pPr>
        <w:pStyle w:val="BodyText"/>
        <w:numPr>
          <w:ilvl w:val="0"/>
          <w:numId w:val="7"/>
        </w:numPr>
        <w:spacing w:before="60" w:line="276" w:lineRule="auto"/>
        <w:rPr>
          <w:rFonts w:ascii="Arial" w:hAnsi="Arial" w:cs="Arial"/>
          <w:sz w:val="22"/>
          <w:szCs w:val="22"/>
        </w:rPr>
      </w:pPr>
      <w:r>
        <w:rPr>
          <w:rFonts w:ascii="Arial" w:hAnsi="Arial" w:cs="Arial"/>
          <w:sz w:val="22"/>
          <w:szCs w:val="22"/>
        </w:rPr>
        <w:t>Studenten skal bruke papir som blir utdelt av prøvevakt eller lærer. Annet papir er ikke tillatt. Studenten skal bruke egne skrivesaker.</w:t>
      </w:r>
    </w:p>
    <w:p w:rsidR="008F470F" w:rsidP="008F470F">
      <w:pPr>
        <w:pStyle w:val="BodyText"/>
        <w:numPr>
          <w:ilvl w:val="0"/>
          <w:numId w:val="7"/>
        </w:numPr>
        <w:spacing w:before="60" w:line="276" w:lineRule="auto"/>
        <w:rPr>
          <w:rFonts w:ascii="Arial" w:hAnsi="Arial" w:cs="Arial"/>
          <w:sz w:val="22"/>
          <w:szCs w:val="22"/>
        </w:rPr>
      </w:pPr>
      <w:r>
        <w:rPr>
          <w:rFonts w:ascii="Arial" w:hAnsi="Arial" w:cs="Arial"/>
          <w:sz w:val="22"/>
          <w:szCs w:val="22"/>
        </w:rPr>
        <w:t xml:space="preserve">Besvarelsen skal skrives med sort eller blå kulepenn. Figurer kan tegnes med blyant og/eller farger. Studenten er selv </w:t>
      </w:r>
      <w:r>
        <w:rPr>
          <w:rFonts w:ascii="Arial" w:hAnsi="Arial" w:cs="Arial"/>
          <w:sz w:val="22"/>
          <w:szCs w:val="22"/>
        </w:rPr>
        <w:t xml:space="preserve">ansvarlig for at besvarelse er leselig. </w:t>
      </w:r>
    </w:p>
    <w:p w:rsidR="008F470F" w:rsidP="008F470F">
      <w:pPr>
        <w:numPr>
          <w:ilvl w:val="0"/>
          <w:numId w:val="7"/>
        </w:numPr>
        <w:spacing w:before="100" w:beforeAutospacing="1" w:after="100" w:afterAutospacing="1" w:line="276" w:lineRule="auto"/>
        <w:rPr>
          <w:rFonts w:ascii="Arial" w:hAnsi="Arial" w:cs="Arial"/>
          <w:sz w:val="22"/>
          <w:szCs w:val="22"/>
        </w:rPr>
      </w:pPr>
      <w:r>
        <w:rPr>
          <w:rFonts w:ascii="Arial" w:hAnsi="Arial" w:cs="Arial"/>
          <w:sz w:val="22"/>
          <w:szCs w:val="22"/>
        </w:rPr>
        <w:t xml:space="preserve">Besvarelse merkes med eget navn. Alt innføringspapir må påføres navn og sidenummer. </w:t>
      </w:r>
    </w:p>
    <w:p w:rsidR="008F470F" w:rsidP="008F470F">
      <w:pPr>
        <w:pStyle w:val="Heading1"/>
        <w:tabs>
          <w:tab w:val="left" w:pos="708"/>
        </w:tabs>
        <w:spacing w:line="276" w:lineRule="auto"/>
        <w:rPr>
          <w:rFonts w:ascii="Arial" w:hAnsi="Arial" w:cs="Arial"/>
          <w:szCs w:val="22"/>
        </w:rPr>
      </w:pPr>
      <w:bookmarkStart w:id="11" w:name="_Toc137967687"/>
      <w:bookmarkStart w:id="12" w:name="6"/>
    </w:p>
    <w:p w:rsidR="008F470F" w:rsidP="008F470F"/>
    <w:p w:rsidR="008F470F" w:rsidP="008F470F"/>
    <w:p w:rsidR="008F470F" w:rsidRPr="00811631" w:rsidP="008F470F"/>
    <w:p w:rsidR="008F470F" w:rsidP="008F470F">
      <w:pPr>
        <w:pStyle w:val="Heading1"/>
        <w:tabs>
          <w:tab w:val="left" w:pos="708"/>
        </w:tabs>
        <w:spacing w:line="276" w:lineRule="auto"/>
        <w:rPr>
          <w:rFonts w:ascii="Arial" w:hAnsi="Arial" w:cs="Arial"/>
          <w:sz w:val="22"/>
          <w:szCs w:val="22"/>
        </w:rPr>
      </w:pPr>
      <w:bookmarkStart w:id="13" w:name="_Toc256000006"/>
      <w:r>
        <w:rPr>
          <w:rFonts w:ascii="Arial" w:hAnsi="Arial" w:cs="Arial"/>
          <w:szCs w:val="22"/>
        </w:rPr>
        <w:t xml:space="preserve">§ 4 Under </w:t>
      </w:r>
      <w:bookmarkEnd w:id="11"/>
      <w:bookmarkEnd w:id="12"/>
      <w:r>
        <w:rPr>
          <w:rFonts w:ascii="Arial" w:hAnsi="Arial" w:cs="Arial"/>
          <w:szCs w:val="22"/>
        </w:rPr>
        <w:t>prøven</w:t>
      </w:r>
      <w:bookmarkEnd w:id="13"/>
      <w:r>
        <w:rPr>
          <w:rFonts w:ascii="Arial" w:hAnsi="Arial" w:cs="Arial"/>
          <w:szCs w:val="22"/>
        </w:rPr>
        <w:t xml:space="preserve"> </w:t>
      </w:r>
    </w:p>
    <w:p w:rsidR="008F470F" w:rsidP="008F470F">
      <w:pPr>
        <w:numPr>
          <w:ilvl w:val="0"/>
          <w:numId w:val="8"/>
        </w:numPr>
        <w:spacing w:line="276" w:lineRule="auto"/>
        <w:rPr>
          <w:rFonts w:ascii="Arial" w:hAnsi="Arial" w:cs="Arial"/>
          <w:sz w:val="22"/>
          <w:szCs w:val="22"/>
        </w:rPr>
      </w:pPr>
      <w:r>
        <w:rPr>
          <w:rFonts w:ascii="Arial" w:hAnsi="Arial" w:cs="Arial"/>
          <w:sz w:val="22"/>
          <w:szCs w:val="22"/>
        </w:rPr>
        <w:t xml:space="preserve">Studenten må rette seg etter anvisninger som gis av prøvevakten eller læreren. </w:t>
      </w:r>
    </w:p>
    <w:p w:rsidR="008F470F" w:rsidP="008F470F">
      <w:pPr>
        <w:numPr>
          <w:ilvl w:val="0"/>
          <w:numId w:val="8"/>
        </w:numPr>
        <w:spacing w:line="276" w:lineRule="auto"/>
        <w:rPr>
          <w:rFonts w:ascii="Arial" w:hAnsi="Arial" w:cs="Arial"/>
          <w:sz w:val="22"/>
          <w:szCs w:val="22"/>
        </w:rPr>
      </w:pPr>
      <w:r>
        <w:rPr>
          <w:rFonts w:ascii="Arial" w:hAnsi="Arial" w:cs="Arial"/>
          <w:sz w:val="22"/>
          <w:szCs w:val="22"/>
        </w:rPr>
        <w:t>Det er lov å ha mat og drikk</w:t>
      </w:r>
      <w:r>
        <w:rPr>
          <w:rFonts w:ascii="Arial" w:hAnsi="Arial" w:cs="Arial"/>
          <w:sz w:val="22"/>
          <w:szCs w:val="22"/>
        </w:rPr>
        <w:t xml:space="preserve">e på pulten under hele prøve. </w:t>
      </w:r>
    </w:p>
    <w:p w:rsidR="008F470F" w:rsidP="008F470F">
      <w:pPr>
        <w:numPr>
          <w:ilvl w:val="0"/>
          <w:numId w:val="8"/>
        </w:numPr>
        <w:spacing w:line="276" w:lineRule="auto"/>
        <w:rPr>
          <w:rFonts w:ascii="Arial" w:hAnsi="Arial" w:cs="Arial"/>
          <w:sz w:val="22"/>
          <w:szCs w:val="22"/>
        </w:rPr>
      </w:pPr>
      <w:r>
        <w:rPr>
          <w:rFonts w:ascii="Arial" w:hAnsi="Arial" w:cs="Arial"/>
          <w:sz w:val="22"/>
          <w:szCs w:val="22"/>
        </w:rPr>
        <w:t>Studentene kan ikke kommunisere med hverandre verken digitalt eller personlig.</w:t>
      </w:r>
    </w:p>
    <w:p w:rsidR="008F470F" w:rsidP="008F470F">
      <w:pPr>
        <w:numPr>
          <w:ilvl w:val="0"/>
          <w:numId w:val="8"/>
        </w:numPr>
        <w:spacing w:line="276" w:lineRule="auto"/>
        <w:rPr>
          <w:rFonts w:ascii="Arial" w:hAnsi="Arial" w:cs="Arial"/>
          <w:sz w:val="22"/>
          <w:szCs w:val="22"/>
        </w:rPr>
      </w:pPr>
      <w:r>
        <w:rPr>
          <w:rFonts w:ascii="Arial" w:hAnsi="Arial" w:cs="Arial"/>
          <w:sz w:val="22"/>
          <w:szCs w:val="22"/>
        </w:rPr>
        <w:t xml:space="preserve">Dersom noe er uklart i oppgaven, skal lærer/prøvesansvarlig kontaktes. Dette formidles til prøvevakten i lokalet. </w:t>
      </w:r>
    </w:p>
    <w:p w:rsidR="008F470F" w:rsidP="008F470F">
      <w:pPr>
        <w:numPr>
          <w:ilvl w:val="0"/>
          <w:numId w:val="8"/>
        </w:numPr>
        <w:spacing w:line="276" w:lineRule="auto"/>
        <w:rPr>
          <w:rFonts w:ascii="Arial" w:hAnsi="Arial" w:cs="Arial"/>
          <w:sz w:val="22"/>
          <w:szCs w:val="22"/>
        </w:rPr>
      </w:pPr>
      <w:r>
        <w:rPr>
          <w:rFonts w:ascii="Arial" w:hAnsi="Arial" w:cs="Arial"/>
          <w:sz w:val="22"/>
          <w:szCs w:val="22"/>
        </w:rPr>
        <w:t>Studenten kan forlate plassen s</w:t>
      </w:r>
      <w:r>
        <w:rPr>
          <w:rFonts w:ascii="Arial" w:hAnsi="Arial" w:cs="Arial"/>
          <w:sz w:val="22"/>
          <w:szCs w:val="22"/>
        </w:rPr>
        <w:t>in etter godkjenning av prøvevakt/lærer, og etter at papirene er tildekket. Studenten skal ikke ha tilgang til skriftlig materiale eller elektronisk utstyr under pausen.</w:t>
      </w:r>
    </w:p>
    <w:p w:rsidR="008F470F" w:rsidP="008F470F">
      <w:pPr>
        <w:numPr>
          <w:ilvl w:val="0"/>
          <w:numId w:val="8"/>
        </w:numPr>
        <w:spacing w:line="276" w:lineRule="auto"/>
        <w:rPr>
          <w:rFonts w:ascii="Arial" w:hAnsi="Arial" w:cs="Arial"/>
          <w:sz w:val="22"/>
          <w:szCs w:val="22"/>
        </w:rPr>
      </w:pPr>
      <w:r>
        <w:rPr>
          <w:rFonts w:ascii="Arial" w:hAnsi="Arial" w:cs="Arial"/>
          <w:sz w:val="22"/>
          <w:szCs w:val="22"/>
        </w:rPr>
        <w:t>Dersom besvarelsen skrives på PC, skal tekniske problemer meldes umiddelbart til prøve</w:t>
      </w:r>
      <w:r>
        <w:rPr>
          <w:rFonts w:ascii="Arial" w:hAnsi="Arial" w:cs="Arial"/>
          <w:sz w:val="22"/>
          <w:szCs w:val="22"/>
        </w:rPr>
        <w:t>sansvarlig. Unnlater man å påkalle prøvevakt når det oppdages tekniske problemer, kan dette bli håndtert som fusk eller forsøk på fusk.</w:t>
      </w:r>
    </w:p>
    <w:p w:rsidR="008F470F" w:rsidP="008F470F">
      <w:pPr>
        <w:spacing w:line="276" w:lineRule="auto"/>
        <w:ind w:left="720"/>
        <w:rPr>
          <w:rFonts w:ascii="Arial" w:hAnsi="Arial" w:cs="Arial"/>
          <w:sz w:val="22"/>
          <w:szCs w:val="22"/>
        </w:rPr>
      </w:pPr>
    </w:p>
    <w:p w:rsidR="008F470F" w:rsidP="008F470F">
      <w:pPr>
        <w:pStyle w:val="Heading1"/>
        <w:tabs>
          <w:tab w:val="left" w:pos="708"/>
        </w:tabs>
        <w:spacing w:line="276" w:lineRule="auto"/>
        <w:rPr>
          <w:rFonts w:ascii="Arial" w:hAnsi="Arial" w:cs="Arial"/>
          <w:sz w:val="22"/>
          <w:szCs w:val="22"/>
        </w:rPr>
      </w:pPr>
      <w:bookmarkStart w:id="14" w:name="_Toc137967688"/>
      <w:bookmarkStart w:id="15" w:name="7"/>
      <w:bookmarkStart w:id="16" w:name="_Toc256000007"/>
      <w:r>
        <w:rPr>
          <w:rFonts w:ascii="Arial" w:hAnsi="Arial" w:cs="Arial"/>
          <w:szCs w:val="22"/>
        </w:rPr>
        <w:t>§ 5 Prøveavbrudd</w:t>
      </w:r>
      <w:bookmarkEnd w:id="16"/>
      <w:bookmarkEnd w:id="14"/>
      <w:bookmarkEnd w:id="15"/>
      <w:r>
        <w:rPr>
          <w:rFonts w:ascii="Arial" w:hAnsi="Arial" w:cs="Arial"/>
          <w:szCs w:val="22"/>
        </w:rPr>
        <w:t xml:space="preserve"> </w:t>
      </w:r>
    </w:p>
    <w:p w:rsidR="008F470F" w:rsidP="008F470F">
      <w:pPr>
        <w:numPr>
          <w:ilvl w:val="0"/>
          <w:numId w:val="9"/>
        </w:numPr>
        <w:spacing w:line="276" w:lineRule="auto"/>
        <w:rPr>
          <w:rFonts w:ascii="Arial" w:hAnsi="Arial" w:cs="Arial"/>
          <w:color w:val="000000"/>
          <w:sz w:val="22"/>
          <w:szCs w:val="22"/>
        </w:rPr>
      </w:pPr>
      <w:r>
        <w:rPr>
          <w:rFonts w:ascii="Arial" w:hAnsi="Arial" w:cs="Arial"/>
          <w:color w:val="000000"/>
          <w:sz w:val="22"/>
          <w:szCs w:val="22"/>
        </w:rPr>
        <w:t xml:space="preserve">Blir kandidaten syk under prøven, og av den grunn må trekke seg, skal emneansvarlig/prøvesansvarlig varsles, og oppgaveark, kladdepapir og innføringsark innleveres. </w:t>
      </w:r>
      <w:r>
        <w:rPr>
          <w:rFonts w:ascii="Arial" w:hAnsi="Arial" w:cs="Arial"/>
          <w:color w:val="000000"/>
          <w:sz w:val="22"/>
          <w:szCs w:val="22"/>
        </w:rPr>
        <w:br/>
        <w:t xml:space="preserve">Prøvesansvarlig skal gjøre en anmerkning om dette. </w:t>
      </w:r>
      <w:r>
        <w:rPr>
          <w:rFonts w:ascii="Arial" w:hAnsi="Arial" w:cs="Arial"/>
          <w:sz w:val="22"/>
          <w:szCs w:val="22"/>
        </w:rPr>
        <w:t xml:space="preserve">Studenten </w:t>
      </w:r>
      <w:r>
        <w:rPr>
          <w:rFonts w:ascii="Arial" w:hAnsi="Arial" w:cs="Arial"/>
          <w:color w:val="000000"/>
          <w:sz w:val="22"/>
          <w:szCs w:val="22"/>
        </w:rPr>
        <w:t>på sin side må straks sørge f</w:t>
      </w:r>
      <w:r>
        <w:rPr>
          <w:rFonts w:ascii="Arial" w:hAnsi="Arial" w:cs="Arial"/>
          <w:color w:val="000000"/>
          <w:sz w:val="22"/>
          <w:szCs w:val="22"/>
        </w:rPr>
        <w:t>or å bli undersøkt av lege og få en legeattest, som sendes til skolen sammen med et brev om hvilken prøve fraværet gjelder innen 3 virkedager.</w:t>
      </w:r>
    </w:p>
    <w:p w:rsidR="008F470F" w:rsidP="008F470F">
      <w:pPr>
        <w:spacing w:line="276" w:lineRule="auto"/>
        <w:ind w:left="720"/>
        <w:rPr>
          <w:rFonts w:ascii="Arial" w:hAnsi="Arial" w:cs="Arial"/>
          <w:color w:val="000000"/>
          <w:sz w:val="22"/>
          <w:szCs w:val="22"/>
        </w:rPr>
      </w:pPr>
    </w:p>
    <w:p w:rsidR="008F470F" w:rsidP="008F470F">
      <w:pPr>
        <w:pStyle w:val="Heading1"/>
        <w:tabs>
          <w:tab w:val="left" w:pos="708"/>
        </w:tabs>
        <w:spacing w:line="276" w:lineRule="auto"/>
        <w:rPr>
          <w:rFonts w:ascii="Arial" w:hAnsi="Arial" w:cs="Arial"/>
          <w:sz w:val="22"/>
          <w:szCs w:val="22"/>
        </w:rPr>
      </w:pPr>
      <w:bookmarkStart w:id="17" w:name="_Toc137967689"/>
      <w:bookmarkStart w:id="18" w:name="8"/>
      <w:bookmarkStart w:id="19" w:name="_Toc256000008"/>
      <w:r>
        <w:rPr>
          <w:rFonts w:ascii="Arial" w:hAnsi="Arial" w:cs="Arial"/>
          <w:szCs w:val="22"/>
        </w:rPr>
        <w:t>§ 6 Forsentkomming</w:t>
      </w:r>
      <w:bookmarkEnd w:id="19"/>
      <w:bookmarkEnd w:id="17"/>
      <w:bookmarkEnd w:id="18"/>
      <w:r>
        <w:rPr>
          <w:rFonts w:ascii="Arial" w:hAnsi="Arial" w:cs="Arial"/>
          <w:szCs w:val="22"/>
        </w:rPr>
        <w:t xml:space="preserve"> </w:t>
      </w:r>
    </w:p>
    <w:p w:rsidR="008F470F" w:rsidP="008F470F">
      <w:pPr>
        <w:numPr>
          <w:ilvl w:val="0"/>
          <w:numId w:val="10"/>
        </w:numPr>
        <w:spacing w:line="276" w:lineRule="auto"/>
        <w:rPr>
          <w:rFonts w:ascii="Arial" w:hAnsi="Arial" w:cs="Arial"/>
          <w:color w:val="000000"/>
          <w:sz w:val="22"/>
          <w:szCs w:val="22"/>
        </w:rPr>
      </w:pPr>
      <w:r>
        <w:rPr>
          <w:rFonts w:ascii="Arial" w:hAnsi="Arial" w:cs="Arial"/>
          <w:sz w:val="22"/>
          <w:szCs w:val="22"/>
        </w:rPr>
        <w:t xml:space="preserve">Dersom en student møter for sent til prøve, </w:t>
      </w:r>
      <w:r>
        <w:rPr>
          <w:rFonts w:ascii="Arial" w:hAnsi="Arial" w:cs="Arial"/>
          <w:color w:val="000000"/>
          <w:sz w:val="22"/>
          <w:szCs w:val="22"/>
        </w:rPr>
        <w:t>skal vedkommende henvende seg til skolens admini</w:t>
      </w:r>
      <w:r>
        <w:rPr>
          <w:rFonts w:ascii="Arial" w:hAnsi="Arial" w:cs="Arial"/>
          <w:color w:val="000000"/>
          <w:sz w:val="22"/>
          <w:szCs w:val="22"/>
        </w:rPr>
        <w:t>strasjon. Læreren/Prøvesansvarlig vil da vurdere om studenten kan gjennomføre prøven.</w:t>
      </w:r>
    </w:p>
    <w:p w:rsidR="008F470F" w:rsidP="008F470F">
      <w:pPr>
        <w:numPr>
          <w:ilvl w:val="0"/>
          <w:numId w:val="10"/>
        </w:numPr>
        <w:spacing w:line="276" w:lineRule="auto"/>
        <w:rPr>
          <w:rFonts w:ascii="Arial" w:hAnsi="Arial" w:cs="Arial"/>
          <w:color w:val="000000"/>
          <w:sz w:val="22"/>
          <w:szCs w:val="22"/>
        </w:rPr>
      </w:pPr>
      <w:r>
        <w:rPr>
          <w:rFonts w:ascii="Arial" w:hAnsi="Arial" w:cs="Arial"/>
          <w:sz w:val="22"/>
          <w:szCs w:val="22"/>
        </w:rPr>
        <w:t xml:space="preserve">Studenten </w:t>
      </w:r>
      <w:r>
        <w:rPr>
          <w:rFonts w:ascii="Arial" w:hAnsi="Arial" w:cs="Arial"/>
          <w:color w:val="000000"/>
          <w:sz w:val="22"/>
          <w:szCs w:val="22"/>
        </w:rPr>
        <w:t>som møter for sent og får gjennomføre prøven, må likevel levere besvarelsen senest ved den ordinære prøvetidens slutt.</w:t>
      </w:r>
    </w:p>
    <w:p w:rsidR="008F470F" w:rsidP="008F470F">
      <w:pPr>
        <w:numPr>
          <w:ilvl w:val="0"/>
          <w:numId w:val="10"/>
        </w:numPr>
        <w:spacing w:line="276" w:lineRule="auto"/>
        <w:rPr>
          <w:rFonts w:ascii="Arial" w:hAnsi="Arial" w:cs="Arial"/>
          <w:color w:val="000000"/>
          <w:sz w:val="22"/>
          <w:szCs w:val="22"/>
        </w:rPr>
      </w:pPr>
      <w:r>
        <w:rPr>
          <w:rFonts w:ascii="Arial" w:hAnsi="Arial" w:cs="Arial"/>
          <w:color w:val="000000"/>
          <w:sz w:val="22"/>
          <w:szCs w:val="22"/>
        </w:rPr>
        <w:t>Nektes studenten adgang til å delta, regn</w:t>
      </w:r>
      <w:r>
        <w:rPr>
          <w:rFonts w:ascii="Arial" w:hAnsi="Arial" w:cs="Arial"/>
          <w:color w:val="000000"/>
          <w:sz w:val="22"/>
          <w:szCs w:val="22"/>
        </w:rPr>
        <w:t>es kandidaten som ikke møtt, dvs. ikke bestått, jf. § 3-13 (3) i forskriften.</w:t>
      </w:r>
    </w:p>
    <w:p w:rsidR="008F470F" w:rsidP="008F470F">
      <w:pPr>
        <w:spacing w:line="276" w:lineRule="auto"/>
        <w:ind w:left="720"/>
        <w:rPr>
          <w:rFonts w:ascii="Arial" w:hAnsi="Arial" w:cs="Arial"/>
          <w:color w:val="000000"/>
          <w:sz w:val="22"/>
          <w:szCs w:val="22"/>
        </w:rPr>
      </w:pPr>
    </w:p>
    <w:p w:rsidR="008F470F" w:rsidP="008F470F">
      <w:pPr>
        <w:pStyle w:val="Heading1"/>
        <w:tabs>
          <w:tab w:val="left" w:pos="708"/>
        </w:tabs>
        <w:spacing w:line="276" w:lineRule="auto"/>
        <w:rPr>
          <w:rFonts w:ascii="Arial" w:hAnsi="Arial" w:cs="Arial"/>
          <w:sz w:val="22"/>
          <w:szCs w:val="22"/>
        </w:rPr>
      </w:pPr>
      <w:bookmarkStart w:id="20" w:name="_Toc137967690"/>
      <w:bookmarkStart w:id="21" w:name="9"/>
      <w:bookmarkStart w:id="22" w:name="_Toc256000009"/>
      <w:r>
        <w:rPr>
          <w:rFonts w:ascii="Arial" w:hAnsi="Arial" w:cs="Arial"/>
          <w:szCs w:val="22"/>
        </w:rPr>
        <w:t>§ 7 Sykdomsforfall/gyldig fravær</w:t>
      </w:r>
      <w:bookmarkEnd w:id="22"/>
      <w:bookmarkEnd w:id="20"/>
      <w:bookmarkEnd w:id="21"/>
      <w:r>
        <w:rPr>
          <w:rFonts w:ascii="Arial" w:hAnsi="Arial" w:cs="Arial"/>
          <w:szCs w:val="22"/>
        </w:rPr>
        <w:t xml:space="preserve"> </w:t>
      </w:r>
    </w:p>
    <w:p w:rsidR="008F470F" w:rsidRPr="00E566BF" w:rsidP="008F470F">
      <w:pPr>
        <w:pStyle w:val="BodyText"/>
        <w:numPr>
          <w:ilvl w:val="0"/>
          <w:numId w:val="11"/>
        </w:numPr>
        <w:spacing w:before="60" w:line="276" w:lineRule="auto"/>
        <w:rPr>
          <w:rFonts w:ascii="Arial" w:hAnsi="Arial" w:cs="Arial"/>
          <w:sz w:val="22"/>
          <w:szCs w:val="22"/>
        </w:rPr>
      </w:pPr>
      <w:r>
        <w:rPr>
          <w:rFonts w:ascii="Arial" w:hAnsi="Arial" w:cs="Arial"/>
          <w:sz w:val="22"/>
          <w:szCs w:val="22"/>
        </w:rPr>
        <w:t xml:space="preserve">Sykdom er gyldig </w:t>
      </w:r>
      <w:r w:rsidRPr="00E566BF">
        <w:rPr>
          <w:rFonts w:ascii="Arial" w:hAnsi="Arial" w:cs="Arial"/>
          <w:sz w:val="22"/>
          <w:szCs w:val="22"/>
        </w:rPr>
        <w:t xml:space="preserve">fraværsgrunn jf. § 3-4 andre ledd i forskriften. Dette må dokumenteres ved legeattest inne 3 virkedager etter prøven. </w:t>
      </w:r>
    </w:p>
    <w:p w:rsidR="008F470F" w:rsidRPr="00E566BF" w:rsidP="008F470F">
      <w:pPr>
        <w:pStyle w:val="BodyText"/>
        <w:numPr>
          <w:ilvl w:val="0"/>
          <w:numId w:val="11"/>
        </w:numPr>
        <w:spacing w:before="60" w:line="276" w:lineRule="auto"/>
        <w:rPr>
          <w:rFonts w:ascii="Arial" w:hAnsi="Arial" w:cs="Arial"/>
          <w:sz w:val="22"/>
          <w:szCs w:val="22"/>
        </w:rPr>
      </w:pPr>
      <w:r w:rsidRPr="00E566BF">
        <w:rPr>
          <w:rFonts w:ascii="Arial" w:hAnsi="Arial" w:cs="Arial"/>
          <w:sz w:val="22"/>
          <w:szCs w:val="22"/>
        </w:rPr>
        <w:t>Ved legitimert sykefravær kan studenten avtale tidspunkt for ny prøve med læreren. Gjelder fravær en emneprøve, skal studenten avvikle pr</w:t>
      </w:r>
      <w:r w:rsidRPr="00E566BF">
        <w:rPr>
          <w:rFonts w:ascii="Arial" w:hAnsi="Arial" w:cs="Arial"/>
          <w:sz w:val="22"/>
          <w:szCs w:val="22"/>
        </w:rPr>
        <w:t xml:space="preserve">øven i gjeldende studieåret. Skolen bestemmer når utsatt prøven skal gjennomføres. </w:t>
      </w:r>
    </w:p>
    <w:p w:rsidR="008F470F" w:rsidP="008F470F">
      <w:pPr>
        <w:pStyle w:val="BodyText"/>
        <w:numPr>
          <w:ilvl w:val="0"/>
          <w:numId w:val="11"/>
        </w:numPr>
        <w:spacing w:before="60" w:line="276" w:lineRule="auto"/>
        <w:rPr>
          <w:rFonts w:ascii="Arial" w:hAnsi="Arial" w:cs="Arial"/>
          <w:sz w:val="22"/>
          <w:szCs w:val="22"/>
        </w:rPr>
      </w:pPr>
      <w:r w:rsidRPr="00E566BF">
        <w:rPr>
          <w:rFonts w:ascii="Arial" w:hAnsi="Arial" w:cs="Arial"/>
          <w:sz w:val="22"/>
          <w:szCs w:val="22"/>
        </w:rPr>
        <w:t xml:space="preserve">Ved fravær uten gyldig grunn regnes kandidaten som ikke møtt, </w:t>
      </w:r>
      <w:r w:rsidRPr="00E566BF">
        <w:rPr>
          <w:rFonts w:ascii="Arial" w:hAnsi="Arial" w:cs="Arial"/>
          <w:color w:val="000000"/>
          <w:sz w:val="22"/>
          <w:szCs w:val="22"/>
        </w:rPr>
        <w:t xml:space="preserve">dvs. ikke bestått, jf. </w:t>
      </w:r>
      <w:r w:rsidRPr="00E566BF">
        <w:rPr>
          <w:rFonts w:ascii="Arial" w:hAnsi="Arial" w:cs="Arial"/>
          <w:sz w:val="22"/>
          <w:szCs w:val="22"/>
        </w:rPr>
        <w:t>§ 3-4 tredje ledd</w:t>
      </w:r>
      <w:r w:rsidRPr="00E566BF">
        <w:rPr>
          <w:rFonts w:ascii="Arial" w:hAnsi="Arial" w:cs="Arial"/>
          <w:color w:val="000000"/>
          <w:sz w:val="22"/>
          <w:szCs w:val="22"/>
        </w:rPr>
        <w:t xml:space="preserve"> i forskriften. S</w:t>
      </w:r>
      <w:r w:rsidRPr="00E566BF">
        <w:rPr>
          <w:rFonts w:ascii="Arial" w:hAnsi="Arial" w:cs="Arial"/>
          <w:sz w:val="22"/>
          <w:szCs w:val="22"/>
        </w:rPr>
        <w:t>tudenten kan melde seg opp til ny emneprøve ved først</w:t>
      </w:r>
      <w:r w:rsidRPr="00E566BF">
        <w:rPr>
          <w:rFonts w:ascii="Arial" w:hAnsi="Arial" w:cs="Arial"/>
          <w:sz w:val="22"/>
          <w:szCs w:val="22"/>
        </w:rPr>
        <w:t>e</w:t>
      </w:r>
      <w:r>
        <w:rPr>
          <w:rFonts w:ascii="Arial" w:hAnsi="Arial" w:cs="Arial"/>
          <w:sz w:val="22"/>
          <w:szCs w:val="22"/>
        </w:rPr>
        <w:t xml:space="preserve"> påfølgende prøveperiode.</w:t>
      </w:r>
    </w:p>
    <w:p w:rsidR="008F470F" w:rsidP="008F470F">
      <w:pPr>
        <w:pStyle w:val="BodyText"/>
        <w:spacing w:before="60" w:line="276" w:lineRule="auto"/>
        <w:ind w:left="720"/>
        <w:rPr>
          <w:rFonts w:ascii="Arial" w:hAnsi="Arial" w:cs="Arial"/>
          <w:sz w:val="22"/>
          <w:szCs w:val="22"/>
        </w:rPr>
      </w:pPr>
    </w:p>
    <w:p w:rsidR="008F470F" w:rsidP="008F470F">
      <w:pPr>
        <w:pStyle w:val="Heading1"/>
        <w:tabs>
          <w:tab w:val="left" w:pos="708"/>
        </w:tabs>
        <w:spacing w:line="276" w:lineRule="auto"/>
        <w:rPr>
          <w:rFonts w:ascii="Arial" w:hAnsi="Arial" w:cs="Arial"/>
          <w:sz w:val="22"/>
          <w:szCs w:val="22"/>
        </w:rPr>
      </w:pPr>
      <w:bookmarkStart w:id="23" w:name="_Toc137967691"/>
      <w:bookmarkStart w:id="24" w:name="10"/>
      <w:bookmarkStart w:id="25" w:name="_Toc256000010"/>
      <w:r>
        <w:rPr>
          <w:rFonts w:ascii="Arial" w:hAnsi="Arial" w:cs="Arial"/>
          <w:szCs w:val="22"/>
        </w:rPr>
        <w:t>§ 8 Prøvetid</w:t>
      </w:r>
      <w:bookmarkEnd w:id="25"/>
      <w:bookmarkEnd w:id="23"/>
      <w:bookmarkEnd w:id="24"/>
    </w:p>
    <w:p w:rsidR="008F470F" w:rsidP="008F470F">
      <w:pPr>
        <w:pStyle w:val="BodyText"/>
        <w:numPr>
          <w:ilvl w:val="0"/>
          <w:numId w:val="12"/>
        </w:numPr>
        <w:spacing w:before="60" w:line="276" w:lineRule="auto"/>
        <w:rPr>
          <w:rFonts w:ascii="Arial" w:hAnsi="Arial" w:cs="Arial"/>
          <w:sz w:val="22"/>
          <w:szCs w:val="22"/>
        </w:rPr>
      </w:pPr>
      <w:r>
        <w:rPr>
          <w:rFonts w:ascii="Arial" w:hAnsi="Arial" w:cs="Arial"/>
          <w:sz w:val="22"/>
          <w:szCs w:val="22"/>
        </w:rPr>
        <w:t xml:space="preserve">Prøvetiden regnes fra det tidspunkt siste oppgavesett er delt ut ved prøvebegynnelse. </w:t>
      </w:r>
    </w:p>
    <w:p w:rsidR="008F470F" w:rsidP="008F470F">
      <w:pPr>
        <w:pStyle w:val="BodyText"/>
        <w:numPr>
          <w:ilvl w:val="0"/>
          <w:numId w:val="12"/>
        </w:numPr>
        <w:spacing w:before="60" w:line="276" w:lineRule="auto"/>
        <w:rPr>
          <w:rFonts w:ascii="Arial" w:hAnsi="Arial" w:cs="Arial"/>
          <w:sz w:val="22"/>
          <w:szCs w:val="22"/>
        </w:rPr>
      </w:pPr>
      <w:r>
        <w:rPr>
          <w:rFonts w:ascii="Arial" w:hAnsi="Arial" w:cs="Arial"/>
          <w:sz w:val="22"/>
          <w:szCs w:val="22"/>
        </w:rPr>
        <w:t xml:space="preserve">Det er ikke tillatt å skrive annet enn navn på besvarelsen etter prøvetidens utløp. </w:t>
      </w:r>
    </w:p>
    <w:p w:rsidR="008F470F" w:rsidP="008F470F">
      <w:pPr>
        <w:pStyle w:val="Heading1"/>
        <w:tabs>
          <w:tab w:val="left" w:pos="708"/>
        </w:tabs>
        <w:spacing w:line="276" w:lineRule="auto"/>
        <w:ind w:left="709" w:hanging="709"/>
        <w:rPr>
          <w:rFonts w:ascii="Arial" w:hAnsi="Arial" w:cs="Arial"/>
          <w:szCs w:val="22"/>
        </w:rPr>
      </w:pPr>
      <w:bookmarkStart w:id="26" w:name="_Toc137967692"/>
      <w:bookmarkStart w:id="27" w:name="11"/>
    </w:p>
    <w:p w:rsidR="008F470F" w:rsidP="008F470F">
      <w:pPr>
        <w:pStyle w:val="Heading1"/>
        <w:tabs>
          <w:tab w:val="left" w:pos="708"/>
        </w:tabs>
        <w:spacing w:line="276" w:lineRule="auto"/>
        <w:ind w:left="709" w:hanging="709"/>
        <w:rPr>
          <w:rFonts w:ascii="Arial" w:hAnsi="Arial" w:cs="Arial"/>
          <w:sz w:val="22"/>
          <w:szCs w:val="22"/>
        </w:rPr>
      </w:pPr>
      <w:bookmarkStart w:id="28" w:name="_Toc256000012"/>
      <w:r>
        <w:rPr>
          <w:rFonts w:ascii="Arial" w:hAnsi="Arial" w:cs="Arial"/>
          <w:szCs w:val="22"/>
        </w:rPr>
        <w:t>§ 9 Levering av besvarelse</w:t>
      </w:r>
      <w:bookmarkEnd w:id="28"/>
      <w:bookmarkEnd w:id="26"/>
      <w:bookmarkEnd w:id="27"/>
      <w:r>
        <w:rPr>
          <w:rFonts w:ascii="Arial" w:hAnsi="Arial" w:cs="Arial"/>
          <w:szCs w:val="22"/>
        </w:rPr>
        <w:t xml:space="preserve"> </w:t>
      </w:r>
    </w:p>
    <w:p w:rsidR="008F470F" w:rsidP="008F470F">
      <w:pPr>
        <w:pStyle w:val="BodyText"/>
        <w:numPr>
          <w:ilvl w:val="0"/>
          <w:numId w:val="13"/>
        </w:numPr>
        <w:spacing w:before="60" w:line="276" w:lineRule="auto"/>
        <w:rPr>
          <w:rFonts w:ascii="Arial" w:hAnsi="Arial" w:cs="Arial"/>
          <w:sz w:val="22"/>
          <w:szCs w:val="22"/>
        </w:rPr>
      </w:pPr>
      <w:r>
        <w:rPr>
          <w:rFonts w:ascii="Arial" w:hAnsi="Arial" w:cs="Arial"/>
          <w:sz w:val="22"/>
          <w:szCs w:val="22"/>
        </w:rPr>
        <w:t xml:space="preserve">Blir en student ferdig med sin besvarelse før prøvetidens slutt, skal prøvevakt/lærer varsles. Prøvevakten/lærer henter besvarelsen og kladdearkene. Studenten må ikke forlate sin plass før prøvevakten/lærer gir beskjed om dette. </w:t>
      </w:r>
    </w:p>
    <w:p w:rsidR="008F470F" w:rsidP="008F470F">
      <w:pPr>
        <w:pStyle w:val="BodyText"/>
        <w:numPr>
          <w:ilvl w:val="0"/>
          <w:numId w:val="13"/>
        </w:numPr>
        <w:spacing w:before="60" w:line="276" w:lineRule="auto"/>
        <w:rPr>
          <w:rFonts w:ascii="Arial" w:hAnsi="Arial" w:cs="Arial"/>
          <w:sz w:val="22"/>
          <w:szCs w:val="22"/>
        </w:rPr>
      </w:pPr>
      <w:r>
        <w:rPr>
          <w:rFonts w:ascii="Arial" w:hAnsi="Arial" w:cs="Arial"/>
          <w:sz w:val="22"/>
          <w:szCs w:val="22"/>
        </w:rPr>
        <w:t>Når studenten har levert i</w:t>
      </w:r>
      <w:r>
        <w:rPr>
          <w:rFonts w:ascii="Arial" w:hAnsi="Arial" w:cs="Arial"/>
          <w:sz w:val="22"/>
          <w:szCs w:val="22"/>
        </w:rPr>
        <w:t>nn besvarelsen, kan han/hun ikke få den tilbake.</w:t>
      </w:r>
    </w:p>
    <w:p w:rsidR="008F470F" w:rsidP="008F470F">
      <w:pPr>
        <w:pStyle w:val="BodyText"/>
        <w:spacing w:before="60" w:line="276" w:lineRule="auto"/>
        <w:ind w:left="720"/>
        <w:rPr>
          <w:rFonts w:ascii="Arial" w:hAnsi="Arial" w:cs="Arial"/>
          <w:sz w:val="22"/>
          <w:szCs w:val="22"/>
        </w:rPr>
      </w:pPr>
    </w:p>
    <w:p w:rsidR="008F470F" w:rsidP="008F470F">
      <w:pPr>
        <w:pStyle w:val="Heading1"/>
        <w:tabs>
          <w:tab w:val="left" w:pos="708"/>
        </w:tabs>
        <w:spacing w:line="276" w:lineRule="auto"/>
        <w:ind w:left="709" w:hanging="709"/>
        <w:rPr>
          <w:rFonts w:ascii="Arial" w:hAnsi="Arial" w:cs="Arial"/>
          <w:sz w:val="22"/>
          <w:szCs w:val="22"/>
        </w:rPr>
      </w:pPr>
      <w:bookmarkStart w:id="29" w:name="_Toc137967696"/>
      <w:bookmarkStart w:id="30" w:name="15"/>
      <w:bookmarkStart w:id="31" w:name="_Toc256000013"/>
      <w:r>
        <w:rPr>
          <w:rFonts w:ascii="Arial" w:hAnsi="Arial" w:cs="Arial"/>
          <w:szCs w:val="22"/>
        </w:rPr>
        <w:t>§ 10 Brudd på reglene</w:t>
      </w:r>
      <w:bookmarkEnd w:id="31"/>
      <w:bookmarkEnd w:id="29"/>
      <w:bookmarkEnd w:id="30"/>
      <w:r>
        <w:rPr>
          <w:rFonts w:ascii="Arial" w:hAnsi="Arial" w:cs="Arial"/>
          <w:szCs w:val="22"/>
        </w:rPr>
        <w:t xml:space="preserve"> </w:t>
      </w:r>
    </w:p>
    <w:p w:rsidR="008F470F" w:rsidP="008F470F">
      <w:pPr>
        <w:pStyle w:val="BodyText"/>
        <w:numPr>
          <w:ilvl w:val="0"/>
          <w:numId w:val="14"/>
        </w:numPr>
        <w:spacing w:before="60" w:line="276" w:lineRule="auto"/>
        <w:rPr>
          <w:rFonts w:ascii="Arial" w:hAnsi="Arial" w:cs="Arial"/>
          <w:sz w:val="22"/>
          <w:szCs w:val="22"/>
        </w:rPr>
      </w:pPr>
      <w:r>
        <w:rPr>
          <w:rFonts w:ascii="Arial" w:hAnsi="Arial" w:cs="Arial"/>
          <w:sz w:val="22"/>
          <w:szCs w:val="22"/>
        </w:rPr>
        <w:t>Brudd på disse reglene behandles etter reglene i skolens forskrift.</w:t>
      </w:r>
    </w:p>
    <w:p w:rsidR="008F470F" w:rsidP="008F470F">
      <w:pPr>
        <w:pStyle w:val="BodyText"/>
        <w:spacing w:before="60" w:line="276" w:lineRule="auto"/>
        <w:ind w:left="720"/>
        <w:rPr>
          <w:rFonts w:ascii="Arial" w:hAnsi="Arial" w:cs="Arial"/>
          <w:sz w:val="22"/>
          <w:szCs w:val="22"/>
        </w:rPr>
      </w:pPr>
    </w:p>
    <w:p w:rsidR="008F470F" w:rsidP="008F470F">
      <w:pPr>
        <w:pStyle w:val="Heading1"/>
        <w:tabs>
          <w:tab w:val="left" w:pos="708"/>
        </w:tabs>
        <w:spacing w:line="276" w:lineRule="auto"/>
        <w:ind w:left="709" w:hanging="709"/>
        <w:rPr>
          <w:rFonts w:ascii="Arial" w:hAnsi="Arial" w:cs="Arial"/>
          <w:sz w:val="22"/>
          <w:szCs w:val="22"/>
        </w:rPr>
      </w:pPr>
      <w:bookmarkStart w:id="32" w:name="_Toc137967698"/>
      <w:bookmarkStart w:id="33" w:name="17"/>
      <w:bookmarkStart w:id="34" w:name="_Toc256000014"/>
      <w:r>
        <w:rPr>
          <w:rFonts w:ascii="Arial" w:hAnsi="Arial" w:cs="Arial"/>
          <w:szCs w:val="22"/>
        </w:rPr>
        <w:t xml:space="preserve">§ 11 Tilrettelegging av </w:t>
      </w:r>
      <w:bookmarkEnd w:id="32"/>
      <w:bookmarkEnd w:id="33"/>
      <w:r>
        <w:rPr>
          <w:rFonts w:ascii="Arial" w:hAnsi="Arial" w:cs="Arial"/>
          <w:szCs w:val="22"/>
        </w:rPr>
        <w:t>prøve</w:t>
      </w:r>
      <w:bookmarkEnd w:id="34"/>
      <w:r>
        <w:rPr>
          <w:rFonts w:ascii="Arial" w:hAnsi="Arial" w:cs="Arial"/>
          <w:szCs w:val="22"/>
        </w:rPr>
        <w:t xml:space="preserve"> </w:t>
      </w:r>
    </w:p>
    <w:p w:rsidR="008F470F" w:rsidP="008F470F">
      <w:pPr>
        <w:pStyle w:val="BodyText"/>
        <w:numPr>
          <w:ilvl w:val="0"/>
          <w:numId w:val="15"/>
        </w:numPr>
        <w:spacing w:before="60" w:line="276" w:lineRule="auto"/>
        <w:rPr>
          <w:rFonts w:ascii="Arial" w:hAnsi="Arial" w:cs="Arial"/>
          <w:sz w:val="22"/>
          <w:szCs w:val="22"/>
        </w:rPr>
      </w:pPr>
      <w:r>
        <w:rPr>
          <w:rFonts w:ascii="Arial" w:hAnsi="Arial" w:cs="Arial"/>
          <w:sz w:val="22"/>
          <w:szCs w:val="22"/>
        </w:rPr>
        <w:t>Studenter som har behov for tilrettelegging, kan søke om dette jf</w:t>
      </w:r>
      <w:r w:rsidRPr="00E566BF">
        <w:rPr>
          <w:rFonts w:ascii="Arial" w:hAnsi="Arial" w:cs="Arial"/>
          <w:sz w:val="22"/>
          <w:szCs w:val="22"/>
        </w:rPr>
        <w:t>. §3-7 i forskrift</w:t>
      </w:r>
      <w:r w:rsidRPr="00E566BF">
        <w:rPr>
          <w:rFonts w:ascii="Arial" w:hAnsi="Arial" w:cs="Arial"/>
          <w:sz w:val="22"/>
          <w:szCs w:val="22"/>
        </w:rPr>
        <w:t>en.</w:t>
      </w:r>
    </w:p>
    <w:p w:rsidR="008F470F" w:rsidP="008F470F">
      <w:pPr>
        <w:pStyle w:val="BodyText"/>
        <w:numPr>
          <w:ilvl w:val="0"/>
          <w:numId w:val="15"/>
        </w:numPr>
        <w:spacing w:before="60" w:line="276" w:lineRule="auto"/>
        <w:rPr>
          <w:rFonts w:ascii="Arial" w:hAnsi="Arial" w:cs="Arial"/>
          <w:sz w:val="22"/>
          <w:szCs w:val="22"/>
        </w:rPr>
      </w:pPr>
      <w:r>
        <w:rPr>
          <w:rFonts w:ascii="Arial" w:hAnsi="Arial" w:cs="Arial"/>
          <w:sz w:val="22"/>
          <w:szCs w:val="22"/>
        </w:rPr>
        <w:t>Frist for å søke om tilrettelegging er som hovedregel 1. mars for vårsemester og 1. november for høstsemester.</w:t>
      </w:r>
    </w:p>
    <w:p w:rsidR="008F470F" w:rsidP="008F470F">
      <w:pPr>
        <w:pStyle w:val="BodyText"/>
        <w:spacing w:line="276" w:lineRule="auto"/>
        <w:rPr>
          <w:rFonts w:ascii="Arial" w:hAnsi="Arial" w:cs="Arial"/>
          <w:sz w:val="22"/>
          <w:szCs w:val="22"/>
        </w:rPr>
      </w:pPr>
    </w:p>
    <w:p w:rsidR="008F470F" w:rsidP="008F470F">
      <w:pPr>
        <w:pStyle w:val="BodyText"/>
        <w:spacing w:line="276" w:lineRule="aut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8F470F">
            <w:pPr>
              <w:numPr>
                <w:ilvl w:val="0"/>
                <w:numId w:val="0"/>
              </w:numPr>
              <w:rPr>
                <w:b w:val="0"/>
                <w:color w:val="0000FF"/>
                <w:u w:val="single"/>
              </w:rPr>
            </w:pPr>
            <w:bookmarkStart w:id="35" w:name="EK_EksRef"/>
            <w:r>
              <w:rPr>
                <w:b w:val="0"/>
                <w:color w:val="0000FF"/>
                <w:u w:val="single"/>
              </w:rPr>
              <w:t xml:space="preserve"> </w:t>
            </w:r>
          </w:p>
        </w:tc>
      </w:tr>
    </w:tbl>
    <w:p w:rsidR="008F470F" w:rsidP="008F470F">
      <w:pPr>
        <w:pStyle w:val="Normal2"/>
      </w:pPr>
      <w:bookmarkEnd w:id="35"/>
    </w:p>
    <w:p w:rsidR="0052577D" w:rsidP="008F470F">
      <w:pPr>
        <w:pStyle w:val="BodyText"/>
        <w:spacing w:line="276" w:lineRule="auto"/>
      </w:pPr>
    </w:p>
    <w:sectPr w:rsidSect="00CC5637">
      <w:headerReference w:type="even" r:id="rId4"/>
      <w:headerReference w:type="default" r:id="rId5"/>
      <w:footerReference w:type="default" r:id="rId6"/>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18.08.2021</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3.00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D00696</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Giulia Casella</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Oddvar Monslaup</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4</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4</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RESULTATSFASEN</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11CB52B3"/>
    <w:multiLevelType w:val="hybridMultilevel"/>
    <w:tmpl w:val="51441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35754"/>
    <w:multiLevelType w:val="hybridMultilevel"/>
    <w:tmpl w:val="2D488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517FFE"/>
    <w:multiLevelType w:val="hybridMultilevel"/>
    <w:tmpl w:val="84EE0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5513E4"/>
    <w:multiLevelType w:val="hybridMultilevel"/>
    <w:tmpl w:val="504CD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AA15DC"/>
    <w:multiLevelType w:val="multilevel"/>
    <w:tmpl w:val="B9BE56D4"/>
    <w:lvl w:ilvl="0">
      <w:start w:val="1"/>
      <w:numFmt w:val="decimal"/>
      <w:lvlText w:val="§%1"/>
      <w:lvlJc w:val="left"/>
      <w:pPr>
        <w:tabs>
          <w:tab w:val="num" w:pos="709"/>
        </w:tabs>
        <w:ind w:left="709" w:hanging="567"/>
      </w:pPr>
      <w:rPr>
        <w:sz w:val="22"/>
      </w:r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7C561DE"/>
    <w:multiLevelType w:val="hybridMultilevel"/>
    <w:tmpl w:val="B4AA7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571A93"/>
    <w:multiLevelType w:val="hybridMultilevel"/>
    <w:tmpl w:val="DD7C9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BD1356"/>
    <w:multiLevelType w:val="hybridMultilevel"/>
    <w:tmpl w:val="53961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A9B6522"/>
    <w:multiLevelType w:val="hybridMultilevel"/>
    <w:tmpl w:val="AD6235E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567A60E6"/>
    <w:multiLevelType w:val="hybridMultilevel"/>
    <w:tmpl w:val="6B5E7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167D91"/>
    <w:multiLevelType w:val="hybridMultilevel"/>
    <w:tmpl w:val="4F3AF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9477566"/>
    <w:multiLevelType w:val="hybridMultilevel"/>
    <w:tmpl w:val="652CC7E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0"/>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BmNWDgUje7/Ony5epigLCpbkIMgbxTK0YVmrlnj/5nx6JHF6R+9d8fGhulzyk2TE7Z3dbgJcYbiD&#10;Hbr7hFz1VQ==&#10;" w:salt="Zczde7FzganMUzOLKMnl5Q==&#10;"/>
  <w:zoom w:val="bestFit" w:percent="169"/>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10B"/>
    <w:rsid w:val="00037330"/>
    <w:rsid w:val="00061265"/>
    <w:rsid w:val="000877EE"/>
    <w:rsid w:val="000B5DE9"/>
    <w:rsid w:val="000C2EBB"/>
    <w:rsid w:val="00136820"/>
    <w:rsid w:val="00165BCC"/>
    <w:rsid w:val="001D40A2"/>
    <w:rsid w:val="001E4477"/>
    <w:rsid w:val="002D56F9"/>
    <w:rsid w:val="003B4961"/>
    <w:rsid w:val="003C6667"/>
    <w:rsid w:val="003C6DAE"/>
    <w:rsid w:val="004323E1"/>
    <w:rsid w:val="004E6573"/>
    <w:rsid w:val="004F0214"/>
    <w:rsid w:val="0051404E"/>
    <w:rsid w:val="0052577D"/>
    <w:rsid w:val="00530235"/>
    <w:rsid w:val="00550722"/>
    <w:rsid w:val="005A6CF4"/>
    <w:rsid w:val="005C51C7"/>
    <w:rsid w:val="005E626A"/>
    <w:rsid w:val="00615431"/>
    <w:rsid w:val="00742174"/>
    <w:rsid w:val="007A7A3C"/>
    <w:rsid w:val="00811631"/>
    <w:rsid w:val="008348DF"/>
    <w:rsid w:val="0086091A"/>
    <w:rsid w:val="00893324"/>
    <w:rsid w:val="008D11BF"/>
    <w:rsid w:val="008D52AE"/>
    <w:rsid w:val="008D6AAA"/>
    <w:rsid w:val="008F470F"/>
    <w:rsid w:val="00A62371"/>
    <w:rsid w:val="00A81B36"/>
    <w:rsid w:val="00AD25AF"/>
    <w:rsid w:val="00B42395"/>
    <w:rsid w:val="00B43266"/>
    <w:rsid w:val="00BD056C"/>
    <w:rsid w:val="00BF5B13"/>
    <w:rsid w:val="00C04BAF"/>
    <w:rsid w:val="00C52F4A"/>
    <w:rsid w:val="00C760BD"/>
    <w:rsid w:val="00CA6626"/>
    <w:rsid w:val="00CC5637"/>
    <w:rsid w:val="00CF0DEE"/>
    <w:rsid w:val="00D217AA"/>
    <w:rsid w:val="00D604D9"/>
    <w:rsid w:val="00D64EEC"/>
    <w:rsid w:val="00D871B1"/>
    <w:rsid w:val="00DC1416"/>
    <w:rsid w:val="00E23AD5"/>
    <w:rsid w:val="00E35F25"/>
    <w:rsid w:val="00E506A8"/>
    <w:rsid w:val="00E566BF"/>
    <w:rsid w:val="00EE310A"/>
    <w:rsid w:val="00F017C6"/>
    <w:rsid w:val="00F064EF"/>
    <w:rsid w:val="00F10EB6"/>
    <w:rsid w:val="00FB006C"/>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Oddvar Monslaup"/>
    <w:docVar w:name="ek_bedriftsnavn" w:val="Fagskolen i Hordaland"/>
    <w:docVar w:name="ek_dbfields" w:val="EK_Avdeling¤2#4¤2# ¤3#EK_Avsnitt¤2#4¤2# ¤3#EK_Bedriftsnavn¤2#1¤2#Fagskulen Vestland¤3#EK_GjelderFra¤2#0¤2#18.08.2021¤3#EK_KlGjelderFra¤2#0¤2#¤3#EK_Opprettet¤2#0¤2#13.11.2018¤3#EK_Utgitt¤2#0¤2#13.11.2018¤3#EK_IBrukDato¤2#0¤2#18.08.2021¤3#EK_DokumentID¤2#0¤2#D00696¤3#EK_DokTittel¤2#0¤2#Prøvereglement¤3#EK_DokType¤2#0¤2#Dokument¤3#EK_DocLvlShort¤2#0¤2# ¤3#EK_DocLevel¤2#0¤2# ¤3#EK_EksRef¤2#2¤2# 0_x0009_¤3#EK_Erstatter¤2#0¤2#2.00¤3#EK_ErstatterD¤2#0¤2#15.10.2020¤3#EK_Signatur¤2#0¤2#Oddvar Monslaup¤3#EK_Verifisert¤2#0¤2# ¤3#EK_Hørt¤2#0¤2# ¤3#EK_AuditReview¤2#2¤2# ¤3#EK_AuditApprove¤2#2¤2# ¤3#EK_Gradering¤2#0¤2#Åpen¤3#EK_Gradnr¤2#4¤2#0¤3#EK_Kapittel¤2#4¤2# ¤3#EK_Referanse¤2#2¤2# 0_x0009_¤3#EK_RefNr¤2#0¤2#-KS-5.2.1-08¤3#EK_Revisjon¤2#0¤2#3.00¤3#EK_Ansvarlig¤2#0¤2#Oddvar Monslaup¤3#EK_SkrevetAv¤2#0¤2#Giulia Casella¤3#EK_UText1¤2#0¤2# ¤3#EK_UText2¤2#0¤2# ¤3#EK_UText3¤2#0¤2# ¤3#EK_UText4¤2#0¤2# ¤3#EK_Status¤2#0¤2#I bruk¤3#EK_Stikkord¤2#0¤2#¤3#EK_SuperStikkord¤2#0¤2#¤3#EK_Rapport¤2#3¤2#¤3#EK_EKPrintMerke¤2#0¤2#Uoffisiell utskrift er kun gyldig på utskriftsdato¤3#EK_Watermark¤2#0¤2#¤3#EK_Utgave¤2#0¤2#3.00¤3#EK_Merknad¤2#7¤2#¤3#EK_VerLogg¤2#2¤2#Ver. 3.00 - 18.08.2021|¤1#Ver. 2.00 - 19.10.2020|¤1#Ver. 1.00 - 15.11.2018|¤3#EK_RF1¤2#4¤2# ¤3#EK_RF2¤2#4¤2# ¤3#EK_RF3¤2#4¤2# ¤3#EK_RF4¤2#4¤2# ¤3#EK_RF5¤2#4¤2# ¤3#EK_RF6¤2#4¤2# ¤3#EK_RF7¤2#4¤2# ¤3#EK_RF8¤2#4¤2# ¤3#EK_RF9¤2#4¤2# ¤3#EK_Mappe1¤2#4¤2# ¤3#EK_Mappe2¤2#4¤2# ¤3#EK_Mappe3¤2#4¤2# ¤3#EK_Mappe4¤2#4¤2# ¤3#EK_Mappe5¤2#4¤2# ¤3#EK_Mappe6¤2#4¤2# ¤3#EK_Mappe7¤2#4¤2# ¤3#EK_Mappe8¤2#4¤2# ¤3#EK_Mappe9¤2#4¤2# ¤3#EK_DL¤2#0¤2#8¤3#EK_GjelderTil¤2#0¤2#18.04.2023¤3#EK_Vedlegg¤2#2¤2# 0_x0009_¤3#EK_AvdelingOver¤2#4¤2# ¤3#EK_HRefNr¤2#0¤2# ¤3#EK_HbNavn¤2#0¤2# ¤3#EK_DokRefnr¤2#4¤2#0001050201¤3#EK_Dokendrdato¤2#4¤2#11.02.2022 12:15:43¤3#EK_HbType¤2#4¤2# ¤3#EK_Offisiell¤2#4¤2# ¤3#EK_VedleggRef¤2#4¤2#-KS-5.2.1-08¤3#EK_Strukt00¤2#5¤2#-¤5#KS¤5#KVALITETSSYSTEM¤5#1¤5#0¤4#-¤5#5¤5#RESULTATSFASEN¤5#0¤5#0¤4#.¤5#2¤5#Eksamen¤5#0¤5#0¤4#.¤5#1¤5#Generel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KS¤5#KVALITETSSYSTEM¤5#1¤5#0¤4#-¤5#5¤5#RESULTATSFASEN¤5#0¤5#0¤4#.¤5#2¤5#Eksamen¤5#0¤5#0¤4#.¤5#1¤5#Generelt¤5#0¤5#0¤4#\¤3#"/>
    <w:docVar w:name="ek_dl" w:val="8"/>
    <w:docVar w:name="ek_doclevel" w:val=" "/>
    <w:docVar w:name="ek_doclvlshort" w:val=" "/>
    <w:docVar w:name="ek_doktittel" w:val="Prøvereglement"/>
    <w:docVar w:name="ek_doktype" w:val="Dokument"/>
    <w:docVar w:name="ek_dokumentid" w:val="D00696"/>
    <w:docVar w:name="ek_erstatter" w:val="2.00"/>
    <w:docVar w:name="ek_erstatterd" w:val="15.10.2020"/>
    <w:docVar w:name="ek_format" w:val="-10"/>
    <w:docVar w:name="ek_gjelderfra" w:val=" "/>
    <w:docVar w:name="ek_gjeldertil" w:val="[]"/>
    <w:docVar w:name="ek_gradering" w:val="Åpen"/>
    <w:docVar w:name="ek_hbnavn" w:val=" "/>
    <w:docVar w:name="ek_hrefnr" w:val=" "/>
    <w:docVar w:name="ek_hørt" w:val="[]"/>
    <w:docVar w:name="ek_ibrukdato" w:val="19.10.2020"/>
    <w:docVar w:name="ek_klgjelderfra" w:val=" "/>
    <w:docVar w:name="ek_merknad" w:val="[]"/>
    <w:docVar w:name="ek_opprettet" w:val="13.11.2018"/>
    <w:docVar w:name="ek_rapport" w:val="[]"/>
    <w:docVar w:name="ek_refnr" w:val="-KS-5.2.1-08"/>
    <w:docVar w:name="ek_revisjon" w:val="3.00"/>
    <w:docVar w:name="ek_s00m0101" w:val="KVALITETSSYSTEM"/>
    <w:docVar w:name="ek_s00m0201" w:val="RESULTATSFASEN"/>
    <w:docVar w:name="ek_signatur" w:val="[]"/>
    <w:docVar w:name="ek_skrevetav" w:val="Giulia Casella"/>
    <w:docVar w:name="ek_status" w:val="Til godkj.(rev)"/>
    <w:docVar w:name="ek_stikkord" w:val="[]"/>
    <w:docVar w:name="EK_TYPE" w:val="DOK"/>
    <w:docVar w:name="ek_utext1" w:val=" "/>
    <w:docVar w:name="ek_utext2" w:val=" "/>
    <w:docVar w:name="ek_utext3" w:val=" "/>
    <w:docVar w:name="ek_utext4" w:val=" "/>
    <w:docVar w:name="ek_utgave" w:val="3.00"/>
    <w:docVar w:name="ek_utgitt" w:val="13.11.2018"/>
    <w:docVar w:name="ek_verifisert" w:val="[]"/>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paragraph" w:styleId="Heading8">
    <w:name w:val="heading 8"/>
    <w:basedOn w:val="Normal"/>
    <w:next w:val="Normal"/>
    <w:link w:val="Overskrift8Tegn"/>
    <w:semiHidden/>
    <w:unhideWhenUsed/>
    <w:qFormat/>
    <w:rsid w:val="00811631"/>
    <w:pPr>
      <w:tabs>
        <w:tab w:val="num" w:pos="1440"/>
      </w:tabs>
      <w:spacing w:before="240" w:after="60"/>
      <w:ind w:left="1440" w:hanging="1440"/>
      <w:outlineLvl w:val="7"/>
    </w:pPr>
    <w:rPr>
      <w:rFonts w:ascii="Times New Roman" w:hAnsi="Times New Roman"/>
      <w:i/>
      <w:iCs/>
      <w:sz w:val="24"/>
      <w:szCs w:val="24"/>
    </w:rPr>
  </w:style>
  <w:style w:type="paragraph" w:styleId="Heading9">
    <w:name w:val="heading 9"/>
    <w:basedOn w:val="Normal"/>
    <w:next w:val="Normal"/>
    <w:link w:val="Overskrift9Tegn"/>
    <w:semiHidden/>
    <w:unhideWhenUsed/>
    <w:qFormat/>
    <w:rsid w:val="00811631"/>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customStyle="1" w:styleId="Overskrift8Tegn">
    <w:name w:val="Overskrift 8 Tegn"/>
    <w:basedOn w:val="DefaultParagraphFont"/>
    <w:link w:val="Heading8"/>
    <w:semiHidden/>
    <w:rsid w:val="00811631"/>
    <w:rPr>
      <w:i/>
      <w:iCs/>
      <w:sz w:val="24"/>
      <w:szCs w:val="24"/>
    </w:rPr>
  </w:style>
  <w:style w:type="character" w:customStyle="1" w:styleId="Overskrift9Tegn">
    <w:name w:val="Overskrift 9 Tegn"/>
    <w:basedOn w:val="DefaultParagraphFont"/>
    <w:link w:val="Heading9"/>
    <w:semiHidden/>
    <w:rsid w:val="00811631"/>
    <w:rPr>
      <w:rFonts w:ascii="Arial" w:hAnsi="Arial" w:cs="Arial"/>
      <w:sz w:val="22"/>
      <w:szCs w:val="22"/>
    </w:rPr>
  </w:style>
  <w:style w:type="character" w:styleId="Hyperlink">
    <w:name w:val="Hyperlink"/>
    <w:uiPriority w:val="99"/>
    <w:unhideWhenUsed/>
    <w:rsid w:val="00811631"/>
    <w:rPr>
      <w:rFonts w:ascii="Verdana" w:hAnsi="Verdana" w:hint="default"/>
      <w:color w:val="0000FF"/>
      <w:sz w:val="20"/>
      <w:u w:val="single"/>
    </w:rPr>
  </w:style>
  <w:style w:type="paragraph" w:styleId="TOC1">
    <w:name w:val="toc 1"/>
    <w:basedOn w:val="Normal"/>
    <w:next w:val="Normal"/>
    <w:autoRedefine/>
    <w:uiPriority w:val="39"/>
    <w:unhideWhenUsed/>
    <w:rsid w:val="00811631"/>
    <w:pPr>
      <w:tabs>
        <w:tab w:val="left" w:pos="400"/>
        <w:tab w:val="right" w:leader="dot" w:pos="9457"/>
      </w:tabs>
      <w:spacing w:before="120" w:after="120"/>
    </w:pPr>
    <w:rPr>
      <w:rFonts w:ascii="Times New Roman" w:hAnsi="Times New Roman"/>
      <w:b/>
      <w:bCs/>
      <w:caps/>
      <w:noProof/>
      <w:szCs w:val="22"/>
    </w:rPr>
  </w:style>
  <w:style w:type="paragraph" w:styleId="TOCHeading">
    <w:name w:val="TOC Heading"/>
    <w:basedOn w:val="Heading1"/>
    <w:next w:val="Normal"/>
    <w:uiPriority w:val="39"/>
    <w:semiHidden/>
    <w:unhideWhenUsed/>
    <w:qFormat/>
    <w:rsid w:val="00811631"/>
    <w:pPr>
      <w:keepLines/>
      <w:tabs>
        <w:tab w:val="clear" w:pos="357"/>
      </w:tabs>
      <w:spacing w:before="240" w:line="256" w:lineRule="auto"/>
      <w:outlineLvl w:val="9"/>
    </w:pPr>
    <w:rPr>
      <w:rFonts w:ascii="Calibri Light" w:hAnsi="Calibri Light"/>
      <w:b w:val="0"/>
      <w:color w:val="2E74B5"/>
      <w:sz w:val="32"/>
      <w:szCs w:val="32"/>
    </w:rPr>
  </w:style>
  <w:style w:type="paragraph" w:customStyle="1" w:styleId="Tittel2">
    <w:name w:val="Tittel 2"/>
    <w:basedOn w:val="Title"/>
    <w:rsid w:val="00811631"/>
    <w:pPr>
      <w:spacing w:before="480" w:after="120"/>
      <w:contextualSpacing w:val="0"/>
    </w:pPr>
    <w:rPr>
      <w:rFonts w:ascii="Times New Roman" w:eastAsia="MS Mincho" w:hAnsi="Times New Roman" w:cs="Times New Roman"/>
      <w:b/>
      <w:bCs/>
      <w:spacing w:val="0"/>
      <w:kern w:val="0"/>
      <w:sz w:val="28"/>
      <w:szCs w:val="24"/>
    </w:rPr>
  </w:style>
  <w:style w:type="paragraph" w:styleId="Title">
    <w:name w:val="Title"/>
    <w:basedOn w:val="Normal"/>
    <w:next w:val="Normal"/>
    <w:link w:val="TittelTegn"/>
    <w:qFormat/>
    <w:rsid w:val="00811631"/>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DefaultParagraphFont"/>
    <w:link w:val="Title"/>
    <w:rsid w:val="00811631"/>
    <w:rPr>
      <w:rFonts w:asciiTheme="majorHAnsi" w:eastAsiaTheme="majorEastAsia" w:hAnsiTheme="majorHAnsi" w:cstheme="majorBidi"/>
      <w:spacing w:val="-10"/>
      <w:kern w:val="28"/>
      <w:sz w:val="56"/>
      <w:szCs w:val="56"/>
    </w:rPr>
  </w:style>
  <w:style w:type="paragraph" w:styleId="BalloonText">
    <w:name w:val="Balloon Text"/>
    <w:basedOn w:val="Normal"/>
    <w:link w:val="BobletekstTegn"/>
    <w:semiHidden/>
    <w:unhideWhenUsed/>
    <w:rsid w:val="00165BCC"/>
    <w:rPr>
      <w:rFonts w:ascii="Segoe UI" w:hAnsi="Segoe UI" w:cs="Segoe UI"/>
      <w:sz w:val="18"/>
      <w:szCs w:val="18"/>
    </w:rPr>
  </w:style>
  <w:style w:type="character" w:customStyle="1" w:styleId="BobletekstTegn">
    <w:name w:val="Bobletekst Tegn"/>
    <w:basedOn w:val="DefaultParagraphFont"/>
    <w:link w:val="BalloonText"/>
    <w:semiHidden/>
    <w:rsid w:val="00165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0</TotalTime>
  <Pages>4</Pages>
  <Words>917</Words>
  <Characters>5114</Characters>
  <Application>Microsoft Office Word</Application>
  <DocSecurity>4</DocSecurity>
  <Lines>131</Lines>
  <Paragraphs>56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Prøvereglement</dc:title>
  <dc:subject>0001050201|-KS-5.2.1-08|</dc:subject>
  <dc:creator>Handbok</dc:creator>
  <dc:description>EK_Avdeling_x0002_4_x0002_ _x0003_EK_Avsnitt_x0002_4_x0002_ _x0003_EK_Bedriftsnavn_x0002_1_x0002_Fagskulen Vestland_x0003_EK_GjelderFra_x0002_0_x0002_18.08.2021_x0003_EK_KlGjelderFra_x0002_0_x0002__x0003_EK_Opprettet_x0002_0_x0002_13.11.2018_x0003_EK_Utgitt_x0002_0_x0002_13.11.2018_x0003_EK_IBrukDato_x0002_0_x0002_18.08.2021_x0003_EK_DokumentID_x0002_0_x0002_D00696_x0003_EK_DokTittel_x0002_0_x0002_Prøvereglement_x0003_EK_DokType_x0002_0_x0002_Dokument_x0003_EK_DocLvlShort_x0002_0_x0002_ _x0003_EK_DocLevel_x0002_0_x0002_ _x0003_EK_EksRef_x0002_2_x0002_ 0	_x0003_EK_Erstatter_x0002_0_x0002_2.00_x0003_EK_ErstatterD_x0002_0_x0002_15.10.2020_x0003_EK_Signatur_x0002_0_x0002_Oddvar Monslaup_x0003_EK_Verifisert_x0002_0_x0002_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_x0003_EK_RefNr_x0002_0_x0002_-KS-5.2.1-08_x0003_EK_Revisjon_x0002_0_x0002_3.00_x0003_EK_Ansvarlig_x0002_0_x0002_Oddvar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utskriftsdato_x0003_EK_Watermark_x0002_0_x0002__x0003_EK_Utgave_x0002_0_x0002_3.00_x0003_EK_Merknad_x0002_7_x0002__x0003_EK_VerLogg_x0002_2_x0002_Ver. 3.00 - 18.08.2021|_x0001_Ver. 2.00 - 19.10.2020|_x0001_Ver. 1.00 - 15.11.2018|_x0003_EK_RF1_x0002_4_x0002_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_x0003_EK_DL_x0002_0_x0002_8_x0003_EK_GjelderTil_x0002_0_x0002_18.04.2023_x0003_EK_Vedlegg_x0002_2_x0002_ 0	_x0003_EK_AvdelingOver_x0002_4_x0002_ _x0003_EK_HRefNr_x0002_0_x0002_ _x0003_EK_HbNavn_x0002_0_x0002_ _x0003_EK_DokRefnr_x0002_4_x0002_0001050201_x0003_EK_Dokendrdato_x0002_4_x0002_11.02.2022 12:15:43_x0003_EK_HbType_x0002_4_x0002_ _x0003_EK_Offisiell_x0002_4_x0002_ _x0003_EK_VedleggRef_x0002_4_x0002_-KS-5.2.1-08_x0003_EK_Strukt00_x0002_5_x0002_-_x0005_KS_x0005_KVALITETSSYSTEM_x0005_1_x0005_0_x0004_-_x0005_5_x0005_RESULTATSFASEN_x0005_0_x0005_0_x0004_._x0005_2_x0005_Eksamen_x0005_0_x0005_0_x0004_._x0005_1_x0005_Generelt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_x0003_EKR_Strukt00_x0002_5_x0002_-_x0005_KS_x0005_KVALITETSSYSTEM_x0005_1_x0005_0_x0004_-_x0005_5_x0005_RESULTATSFASEN_x0005_0_x0005_0_x0004_._x0005_2_x0005_Eksamen_x0005_0_x0005_0_x0004_._x0005_1_x0005_Generelt_x0005_0_x0005_0_x0004_\_x0003_</dc:description>
  <cp:lastModifiedBy>Oddvar Monslaup</cp:lastModifiedBy>
  <cp:revision>2</cp:revision>
  <cp:lastPrinted>2008-01-07T10:39:00Z</cp:lastPrinted>
  <dcterms:created xsi:type="dcterms:W3CDTF">2022-02-11T11:23:00Z</dcterms:created>
  <dcterms:modified xsi:type="dcterms:W3CDTF">2022-02-11T11:23:00Z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Prøvereglement</vt:lpwstr>
  </property>
  <property fmtid="{D5CDD505-2E9C-101B-9397-08002B2CF9AE}" pid="4" name="EK_DokumentID">
    <vt:lpwstr>D00696</vt:lpwstr>
  </property>
  <property fmtid="{D5CDD505-2E9C-101B-9397-08002B2CF9AE}" pid="5" name="EK_GjelderFra">
    <vt:lpwstr>18.08.2021</vt:lpwstr>
  </property>
  <property fmtid="{D5CDD505-2E9C-101B-9397-08002B2CF9AE}" pid="6" name="EK_RefNr">
    <vt:lpwstr>1.5.2.1-08</vt:lpwstr>
  </property>
  <property fmtid="{D5CDD505-2E9C-101B-9397-08002B2CF9AE}" pid="7" name="EK_S00M0101">
    <vt:lpwstr>KVALITETSSYSTEM</vt:lpwstr>
  </property>
  <property fmtid="{D5CDD505-2E9C-101B-9397-08002B2CF9AE}" pid="8" name="EK_S00M0201">
    <vt:lpwstr>RESULTATSFASEN</vt:lpwstr>
  </property>
  <property fmtid="{D5CDD505-2E9C-101B-9397-08002B2CF9AE}" pid="9" name="EK_Signatur">
    <vt:lpwstr>Oddvar Monslaup</vt:lpwstr>
  </property>
  <property fmtid="{D5CDD505-2E9C-101B-9397-08002B2CF9AE}" pid="10" name="EK_SkrevetAv">
    <vt:lpwstr>Giulia Casella</vt:lpwstr>
  </property>
  <property fmtid="{D5CDD505-2E9C-101B-9397-08002B2CF9AE}" pid="11" name="EK_Utgave">
    <vt:lpwstr>3.00</vt:lpwstr>
  </property>
  <property fmtid="{D5CDD505-2E9C-101B-9397-08002B2CF9AE}" pid="12" name="EK_Watermark">
    <vt:lpwstr/>
  </property>
</Properties>
</file>