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9"/>
      </w:tblGrid>
      <w:tr w:rsidTr="00107D5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107D54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Prosedyre for innrapportering av fullført maritim utdanning</w:t>
            </w:r>
            <w:r>
              <w:rPr>
                <w:sz w:val="24"/>
              </w:rPr>
              <w:fldChar w:fldCharType="end"/>
            </w:r>
          </w:p>
        </w:tc>
      </w:tr>
    </w:tbl>
    <w:p w:rsidR="00107D54" w:rsidP="00107D54">
      <w:pPr>
        <w:pStyle w:val="Normal2"/>
      </w:pPr>
    </w:p>
    <w:p w:rsidR="00107D54" w:rsidP="00107D54">
      <w:pPr>
        <w:spacing w:line="254" w:lineRule="auto"/>
        <w:ind w:left="-5"/>
      </w:pPr>
    </w:p>
    <w:p w:rsidR="00107D54" w:rsidP="00107D54">
      <w:pPr>
        <w:spacing w:line="254" w:lineRule="auto"/>
        <w:ind w:left="-5"/>
      </w:pPr>
    </w:p>
    <w:p w:rsidR="00107D54" w:rsidP="00107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Overordnede retningslinjer </w:t>
      </w:r>
    </w:p>
    <w:p w:rsidR="00107D54" w:rsidP="00107D54">
      <w:pPr>
        <w:ind w:left="-5"/>
      </w:pPr>
      <w:r>
        <w:t>«Kurstilbyder skal sørge for elektronisk innrapportering av fullført og bestått opplæring til Sjøfartsdirektoratet, i henhold til forskriftens § 17 og tilbyders prosedyre for innrapportering». Innrapporteringen skjer i den portal som meddelt fra Sjøfartsdi</w:t>
      </w:r>
      <w:r>
        <w:t>rektoratet i rundskriv.</w:t>
      </w:r>
    </w:p>
    <w:p w:rsidR="00107D54" w:rsidP="00107D54"/>
    <w:p w:rsidR="00107D54" w:rsidP="00107D54">
      <w:r>
        <w:t xml:space="preserve">Det forutsettes fra Sjøfartsdirektoratet at slik rapportering foretas fortløpende og senest innen en uke fra fullført og bestått opplæring. </w:t>
      </w:r>
    </w:p>
    <w:p w:rsidR="00107D54" w:rsidP="00107D54"/>
    <w:p w:rsidR="00107D54" w:rsidP="00107D54"/>
    <w:p w:rsidR="00107D54" w:rsidP="00107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Konkret gjennomførelse </w:t>
      </w:r>
    </w:p>
    <w:p w:rsidR="00107D54" w:rsidP="00107D5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Fagskolens administrasjon legger inn karakterer fra skolens admi</w:t>
      </w:r>
      <w:r>
        <w:rPr>
          <w:rFonts w:ascii="Verdana" w:hAnsi="Verdana"/>
          <w:sz w:val="24"/>
          <w:szCs w:val="24"/>
        </w:rPr>
        <w:t xml:space="preserve">nistrative system. </w:t>
      </w:r>
    </w:p>
    <w:p w:rsidR="00107D54" w:rsidP="00107D54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Innleggelse skjer senest innen 6 dager fra fullført og bestått opplæring. </w:t>
      </w:r>
    </w:p>
    <w:p w:rsidR="00107D54" w:rsidP="00107D54">
      <w:pPr>
        <w:pStyle w:val="ListParagraph"/>
      </w:pPr>
    </w:p>
    <w:p w:rsidR="00107D54" w:rsidP="00107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Momenter </w:t>
      </w:r>
    </w:p>
    <w:p w:rsidR="00107D54" w:rsidP="00107D54">
      <w:pPr>
        <w:pStyle w:val="ListParagraph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Leder administrasjon avgjør hvem som legger inn de aktuelle data </w:t>
      </w:r>
    </w:p>
    <w:p w:rsidR="00107D54" w:rsidP="00107D54">
      <w:pPr>
        <w:pStyle w:val="ListParagraph"/>
        <w:numPr>
          <w:ilvl w:val="0"/>
          <w:numId w:val="8"/>
        </w:numPr>
      </w:pPr>
      <w:r>
        <w:rPr>
          <w:rFonts w:ascii="Verdana" w:hAnsi="Verdana"/>
        </w:rPr>
        <w:t xml:space="preserve">Når det registreres i Altinn må den som registrerer bruke sin personlige tilgang. Fagskolen i Hordaland må da være opprettet som en underenhet. </w:t>
      </w:r>
    </w:p>
    <w:p w:rsidR="00107D54" w:rsidP="00107D54">
      <w:pPr>
        <w:rPr>
          <w:b/>
          <w:sz w:val="24"/>
          <w:szCs w:val="24"/>
        </w:rPr>
      </w:pPr>
    </w:p>
    <w:p w:rsidR="00107D54" w:rsidP="00107D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Eksterne referanser </w:t>
      </w:r>
    </w:p>
    <w:p w:rsidR="00107D54" w:rsidP="00107D54">
      <w:pPr>
        <w:pStyle w:val="ListParagraph"/>
        <w:numPr>
          <w:ilvl w:val="0"/>
          <w:numId w:val="9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1-TCW regulation1/5.2: Each Party shall take and enforce appropriate measures to prevent </w:t>
      </w:r>
      <w:r>
        <w:rPr>
          <w:rFonts w:ascii="Verdana" w:hAnsi="Verdana"/>
          <w:lang w:val="en-GB"/>
        </w:rPr>
        <w:t xml:space="preserve">fraud and other unlawful practice involving certificates and endorsements issued </w:t>
      </w:r>
    </w:p>
    <w:p w:rsidR="00107D54" w:rsidP="00107D54">
      <w:pPr>
        <w:pStyle w:val="ListParagraph"/>
        <w:numPr>
          <w:ilvl w:val="0"/>
          <w:numId w:val="9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2-https://www.sjofartsdir.no/sjofart/sjofolk/utdanning/registrering-av-utdanning-og-kurs/</w:t>
      </w:r>
    </w:p>
    <w:p w:rsidR="00163668" w:rsidRPr="00107D54" w:rsidP="00163668">
      <w:pPr>
        <w:ind w:left="-5"/>
        <w:rPr>
          <w:b/>
          <w:lang w:val="en-GB"/>
        </w:rPr>
      </w:pPr>
    </w:p>
    <w:p w:rsidR="002E2448" w:rsidRPr="00107D54" w:rsidP="00163668">
      <w:pPr>
        <w:pStyle w:val="Heading1"/>
        <w:rPr>
          <w:sz w:val="4"/>
          <w:lang w:val="en-GB"/>
        </w:rPr>
      </w:pPr>
    </w:p>
    <w:sectPr w:rsidSect="002A6925">
      <w:headerReference w:type="even" r:id="rId4"/>
      <w:headerReference w:type="default" r:id="rId5"/>
      <w:footerReference w:type="default" r:id="rId6"/>
      <w:headerReference w:type="first" r:id="rId7"/>
      <w:type w:val="continuous"/>
      <w:pgSz w:w="11907" w:h="16840" w:code="9"/>
      <w:pgMar w:top="1418" w:right="85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2E0B680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341EC" w14:paraId="72E0B67D" w14:textId="77777777">
          <w:pPr>
            <w:pStyle w:val="Footer"/>
            <w:tabs>
              <w:tab w:val="left" w:pos="1134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Gyldig fra: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EK_GjelderFra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06.09.2021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341EC" w14:paraId="72E0B67E" w14:textId="77777777">
          <w:pPr>
            <w:pStyle w:val="Footer"/>
            <w:tabs>
              <w:tab w:val="left" w:pos="1347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 xml:space="preserve">Versjon nr.: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EK_Utgave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3.00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341EC" w14:paraId="72E0B67F" w14:textId="325BEE83">
          <w:pPr>
            <w:pStyle w:val="Footer"/>
            <w:tabs>
              <w:tab w:val="left" w:pos="948"/>
            </w:tabs>
            <w:spacing w:before="120"/>
            <w:rPr>
              <w:i/>
              <w:sz w:val="20"/>
            </w:rPr>
          </w:pPr>
          <w:r>
            <w:rPr>
              <w:i/>
              <w:sz w:val="20"/>
            </w:rPr>
            <w:t>Dok. nr.:</w:t>
          </w:r>
          <w:r>
            <w:rPr>
              <w:i/>
              <w:sz w:val="20"/>
            </w:rPr>
            <w:tab/>
          </w:r>
          <w:r w:rsidRPr="00910029" w:rsidR="00910029">
            <w:rPr>
              <w:i/>
              <w:color w:val="000080"/>
              <w:sz w:val="20"/>
            </w:rPr>
            <w:fldChar w:fldCharType="begin" w:fldLock="1"/>
          </w:r>
          <w:r w:rsidRPr="00910029" w:rsidR="00910029">
            <w:rPr>
              <w:i/>
              <w:color w:val="000080"/>
              <w:sz w:val="20"/>
            </w:rPr>
            <w:instrText xml:space="preserve"> DOCPROPERTY EK_DokumentID \*charformat \* MERGEFORMAT </w:instrText>
          </w:r>
          <w:r w:rsidRPr="00910029" w:rsidR="00910029">
            <w:rPr>
              <w:i/>
              <w:color w:val="000080"/>
              <w:sz w:val="20"/>
            </w:rPr>
            <w:fldChar w:fldCharType="separate"/>
          </w:r>
          <w:r w:rsidRPr="00910029" w:rsidR="00910029">
            <w:rPr>
              <w:i/>
              <w:color w:val="000080"/>
              <w:sz w:val="20"/>
            </w:rPr>
            <w:t>D00697</w:t>
          </w:r>
          <w:r w:rsidRPr="00910029" w:rsidR="00910029">
            <w:rPr>
              <w:i/>
              <w:color w:val="000080"/>
              <w:sz w:val="20"/>
            </w:rPr>
            <w:fldChar w:fldCharType="end"/>
          </w:r>
          <w:r w:rsidRPr="00910029">
            <w:rPr>
              <w:i/>
              <w:color w:val="000080"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EK_RefNr</w:instrText>
          </w:r>
          <w:r w:rsidRPr="00910029">
            <w:rPr>
              <w:i/>
              <w:color w:val="000080"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1.2.2.2-03</w:t>
          </w:r>
          <w:r w:rsidRPr="00910029">
            <w:rPr>
              <w:i/>
              <w:color w:val="000080"/>
              <w:sz w:val="20"/>
            </w:rPr>
            <w:fldChar w:fldCharType="end"/>
          </w:r>
          <w:r w:rsidR="00910029">
            <w:rPr>
              <w:i/>
              <w:sz w:val="20"/>
            </w:rPr>
            <w:t xml:space="preserve"> </w:t>
          </w:r>
        </w:p>
      </w:tc>
    </w:tr>
    <w:tr w14:paraId="72E0B684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341EC" w14:paraId="72E0B681" w14:textId="77777777">
          <w:pPr>
            <w:pStyle w:val="Footer"/>
            <w:tabs>
              <w:tab w:val="left" w:pos="1134"/>
            </w:tabs>
            <w:rPr>
              <w:i/>
              <w:sz w:val="20"/>
            </w:rPr>
          </w:pPr>
          <w:r>
            <w:rPr>
              <w:i/>
              <w:sz w:val="20"/>
            </w:rPr>
            <w:t>Sign.: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EK_SkrevetAv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Giulia Casella</w:t>
          </w:r>
          <w:r>
            <w:rPr>
              <w:i/>
              <w:sz w:val="20"/>
            </w:rPr>
            <w:fldChar w:fldCharType="end"/>
          </w:r>
        </w:p>
      </w:tc>
      <w:tc>
        <w:tcPr>
          <w:tcW w:w="3402" w:type="dxa"/>
        </w:tcPr>
        <w:p w:rsidR="00F341EC" w14:paraId="72E0B682" w14:textId="77777777">
          <w:pPr>
            <w:pStyle w:val="Footer"/>
            <w:tabs>
              <w:tab w:val="left" w:pos="1347"/>
            </w:tabs>
            <w:rPr>
              <w:i/>
              <w:sz w:val="20"/>
            </w:rPr>
          </w:pPr>
          <w:r>
            <w:rPr>
              <w:i/>
              <w:sz w:val="20"/>
            </w:rPr>
            <w:t>Godkjent: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 w:fldLock="1"/>
          </w:r>
          <w:r>
            <w:rPr>
              <w:i/>
              <w:color w:val="000080"/>
              <w:sz w:val="20"/>
            </w:rPr>
            <w:instrText>DOCPROPERTY EK_Signatur</w:instrText>
          </w:r>
          <w:r>
            <w:rPr>
              <w:i/>
              <w:sz w:val="20"/>
            </w:rPr>
            <w:fldChar w:fldCharType="separate"/>
          </w:r>
          <w:r>
            <w:rPr>
              <w:i/>
              <w:color w:val="000080"/>
              <w:sz w:val="20"/>
            </w:rPr>
            <w:t>Torbjørn Mjelstad</w:t>
          </w:r>
          <w:r>
            <w:rPr>
              <w:i/>
              <w:sz w:val="20"/>
            </w:rPr>
            <w:fldChar w:fldCharType="end"/>
          </w:r>
        </w:p>
      </w:tc>
      <w:tc>
        <w:tcPr>
          <w:tcW w:w="3118" w:type="dxa"/>
        </w:tcPr>
        <w:p w:rsidR="00F341EC" w14:paraId="72E0B683" w14:textId="77777777">
          <w:pPr>
            <w:pStyle w:val="Footer"/>
            <w:tabs>
              <w:tab w:val="left" w:pos="948"/>
            </w:tabs>
            <w:rPr>
              <w:i/>
              <w:sz w:val="20"/>
            </w:rPr>
          </w:pPr>
          <w:r>
            <w:rPr>
              <w:i/>
              <w:sz w:val="20"/>
            </w:rPr>
            <w:t xml:space="preserve">Side: </w:t>
          </w:r>
          <w:r>
            <w:rPr>
              <w:i/>
              <w:sz w:val="20"/>
            </w:rPr>
            <w:tab/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PAGE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  <w:r>
            <w:rPr>
              <w:i/>
              <w:sz w:val="20"/>
            </w:rPr>
            <w:t xml:space="preserve"> av </w:t>
          </w:r>
          <w:r>
            <w:rPr>
              <w:i/>
              <w:sz w:val="20"/>
            </w:rPr>
            <w:fldChar w:fldCharType="begin"/>
          </w:r>
          <w:r>
            <w:rPr>
              <w:i/>
              <w:sz w:val="20"/>
            </w:rPr>
            <w:instrText xml:space="preserve"> NUMPAGES  \* MERGEFORMAT </w:instrText>
          </w:r>
          <w:r>
            <w:rPr>
              <w:i/>
              <w:sz w:val="20"/>
            </w:rPr>
            <w:fldChar w:fldCharType="separate"/>
          </w:r>
          <w:r w:rsidR="00EF3400">
            <w:rPr>
              <w:rFonts w:ascii="Verdana" w:hAnsi="Verdana"/>
              <w:i/>
              <w:noProof/>
              <w:sz w:val="20"/>
              <w:lang w:val="nb-NO" w:eastAsia="nb-NO" w:bidi="ar-SA"/>
            </w:rPr>
            <w:t>1</w:t>
          </w:r>
          <w:r>
            <w:rPr>
              <w:i/>
              <w:sz w:val="20"/>
            </w:rPr>
            <w:fldChar w:fldCharType="end"/>
          </w:r>
        </w:p>
      </w:tc>
    </w:tr>
  </w:tbl>
  <w:p w:rsidR="00F341EC" w14:paraId="72E0B685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32B4" w:rsidRPr="002A6925" w:rsidP="002A6925" w14:paraId="72E0B676" w14:textId="77777777">
    <w:pPr>
      <w:pStyle w:val="Header"/>
      <w:jc w:val="left"/>
      <w:rPr>
        <w:sz w:val="16"/>
        <w:szCs w:val="16"/>
      </w:rPr>
    </w:pPr>
    <w:r w:rsidRPr="002A6925">
      <w:rPr>
        <w:color w:val="000080"/>
        <w:sz w:val="16"/>
        <w:szCs w:val="16"/>
      </w:rPr>
      <w:fldChar w:fldCharType="begin" w:fldLock="1"/>
    </w:r>
    <w:r w:rsidRPr="002A6925">
      <w:rPr>
        <w:color w:val="000080"/>
        <w:sz w:val="16"/>
        <w:szCs w:val="16"/>
      </w:rPr>
      <w:instrText xml:space="preserve"> DOCPROPERTY EK_Bedriftsnavn </w:instrText>
    </w:r>
    <w:r w:rsidRPr="002A6925">
      <w:rPr>
        <w:color w:val="000080"/>
        <w:sz w:val="16"/>
        <w:szCs w:val="16"/>
      </w:rPr>
      <w:fldChar w:fldCharType="separate"/>
    </w:r>
    <w:r w:rsidRPr="002A6925">
      <w:rPr>
        <w:color w:val="000080"/>
        <w:sz w:val="16"/>
        <w:szCs w:val="16"/>
      </w:rPr>
      <w:t>Fagskulen Vestland</w:t>
    </w:r>
    <w:r w:rsidRPr="002A6925">
      <w:rPr>
        <w:color w:val="0000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72E0B67A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EF3400" w:rsidRPr="00EF3400" w:rsidP="00EF3400" w14:paraId="72E0B677" w14:textId="6C7DB63D">
          <w:pPr>
            <w:spacing w:before="120" w:after="12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3400" w:rsidRPr="00EF3400" w:rsidP="00EF3400" w14:paraId="72E0B678" w14:textId="77777777">
          <w:pPr>
            <w:spacing w:before="240" w:after="60"/>
            <w:jc w:val="right"/>
            <w:rPr>
              <w:b/>
              <w:sz w:val="24"/>
              <w:szCs w:val="24"/>
            </w:rPr>
          </w:pPr>
          <w:r w:rsidRPr="00EF3400">
            <w:rPr>
              <w:b/>
              <w:sz w:val="24"/>
              <w:szCs w:val="24"/>
            </w:rPr>
            <w:fldChar w:fldCharType="begin" w:fldLock="1"/>
          </w:r>
          <w:r w:rsidRPr="00EF3400">
            <w:rPr>
              <w:b/>
              <w:sz w:val="24"/>
              <w:szCs w:val="24"/>
            </w:rPr>
            <w:instrText xml:space="preserve"> DOCPROPERTY EK_S00M0101 </w:instrText>
          </w:r>
          <w:r w:rsidRPr="00EF3400">
            <w:rPr>
              <w:b/>
              <w:sz w:val="24"/>
              <w:szCs w:val="24"/>
            </w:rPr>
            <w:fldChar w:fldCharType="separate"/>
          </w:r>
          <w:r w:rsidRPr="00EF3400">
            <w:rPr>
              <w:b/>
              <w:sz w:val="24"/>
              <w:szCs w:val="24"/>
            </w:rPr>
            <w:t>KVALITETSSYSTEM</w:t>
          </w:r>
          <w:r w:rsidRPr="00EF3400">
            <w:rPr>
              <w:b/>
              <w:sz w:val="24"/>
              <w:szCs w:val="24"/>
            </w:rPr>
            <w:fldChar w:fldCharType="end"/>
          </w:r>
        </w:p>
        <w:p w:rsidR="00EF3400" w:rsidRPr="00EF3400" w:rsidP="00EF3400" w14:paraId="72E0B679" w14:textId="77777777">
          <w:pPr>
            <w:jc w:val="right"/>
            <w:rPr>
              <w:b/>
              <w:sz w:val="20"/>
            </w:rPr>
          </w:pPr>
          <w:r w:rsidRPr="00EF3400">
            <w:rPr>
              <w:b/>
              <w:sz w:val="20"/>
            </w:rPr>
            <w:fldChar w:fldCharType="begin" w:fldLock="1"/>
          </w:r>
          <w:r w:rsidRPr="00EF3400">
            <w:rPr>
              <w:b/>
              <w:sz w:val="20"/>
            </w:rPr>
            <w:instrText xml:space="preserve"> DOCPROPERTY EK_S00M0201 </w:instrText>
          </w:r>
          <w:r w:rsidRPr="00EF3400">
            <w:rPr>
              <w:b/>
              <w:sz w:val="20"/>
            </w:rPr>
            <w:fldChar w:fldCharType="separate"/>
          </w:r>
          <w:r w:rsidRPr="00EF3400">
            <w:rPr>
              <w:b/>
              <w:sz w:val="20"/>
            </w:rPr>
            <w:t>GENERELT</w:t>
          </w:r>
          <w:r w:rsidRPr="00EF3400">
            <w:rPr>
              <w:b/>
              <w:sz w:val="20"/>
            </w:rPr>
            <w:fldChar w:fldCharType="end"/>
          </w:r>
        </w:p>
      </w:tc>
    </w:tr>
  </w:tbl>
  <w:p w:rsidR="00F341EC" w:rsidRPr="00EF3400" w:rsidP="00EF3400" w14:paraId="72E0B6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41EC" w14:paraId="72E0B68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D462B69"/>
    <w:multiLevelType w:val="hybridMultilevel"/>
    <w:tmpl w:val="7F8E0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A4A3A"/>
    <w:multiLevelType w:val="hybridMultilevel"/>
    <w:tmpl w:val="C700E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4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A225E"/>
    <w:multiLevelType w:val="hybridMultilevel"/>
    <w:tmpl w:val="5E6CA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ehgTl6o3NZ+IiZFL4jqPMKAsAClsXDGNypriEauhazXv0egAqIKXSYc/HLDTJquJSONYXFwvHFM&#10;nrFR7ZozVg==&#10;" w:salt="PbkFzGtMNEUFPB+vfESOGw==&#10;"/>
  <w:zoom w:val="bestFit" w:percent="16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48"/>
    <w:rsid w:val="0002142B"/>
    <w:rsid w:val="000C1774"/>
    <w:rsid w:val="001000CF"/>
    <w:rsid w:val="00107D54"/>
    <w:rsid w:val="00163668"/>
    <w:rsid w:val="0018500B"/>
    <w:rsid w:val="001A23FF"/>
    <w:rsid w:val="00242794"/>
    <w:rsid w:val="002910D2"/>
    <w:rsid w:val="002A0402"/>
    <w:rsid w:val="002A6925"/>
    <w:rsid w:val="002E2448"/>
    <w:rsid w:val="0035003B"/>
    <w:rsid w:val="003E725C"/>
    <w:rsid w:val="00467D67"/>
    <w:rsid w:val="0048437C"/>
    <w:rsid w:val="00496E4C"/>
    <w:rsid w:val="004B2EF8"/>
    <w:rsid w:val="004B6658"/>
    <w:rsid w:val="004C5F2B"/>
    <w:rsid w:val="004F600C"/>
    <w:rsid w:val="0051404E"/>
    <w:rsid w:val="0059784A"/>
    <w:rsid w:val="005F3387"/>
    <w:rsid w:val="006228BE"/>
    <w:rsid w:val="006E271F"/>
    <w:rsid w:val="00735553"/>
    <w:rsid w:val="007E11E5"/>
    <w:rsid w:val="007E52BF"/>
    <w:rsid w:val="0081261D"/>
    <w:rsid w:val="00821A48"/>
    <w:rsid w:val="0086351F"/>
    <w:rsid w:val="00864D11"/>
    <w:rsid w:val="00872B93"/>
    <w:rsid w:val="008C16DC"/>
    <w:rsid w:val="00910029"/>
    <w:rsid w:val="00987F0C"/>
    <w:rsid w:val="00996150"/>
    <w:rsid w:val="009B6525"/>
    <w:rsid w:val="00A36694"/>
    <w:rsid w:val="00AB0858"/>
    <w:rsid w:val="00AF32B4"/>
    <w:rsid w:val="00B322D2"/>
    <w:rsid w:val="00B7719A"/>
    <w:rsid w:val="00BB5E5A"/>
    <w:rsid w:val="00BE4BD4"/>
    <w:rsid w:val="00CD62F6"/>
    <w:rsid w:val="00D026F2"/>
    <w:rsid w:val="00D36B52"/>
    <w:rsid w:val="00D4681C"/>
    <w:rsid w:val="00D84BF3"/>
    <w:rsid w:val="00DC5333"/>
    <w:rsid w:val="00DE69D2"/>
    <w:rsid w:val="00DF1517"/>
    <w:rsid w:val="00E61E8B"/>
    <w:rsid w:val="00ED4738"/>
    <w:rsid w:val="00EF3400"/>
    <w:rsid w:val="00F058D5"/>
    <w:rsid w:val="00F341EC"/>
    <w:rsid w:val="00F7211F"/>
    <w:rsid w:val="00FB1195"/>
    <w:rsid w:val="00FF4047"/>
    <w:rsid w:val="00FF7C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5.04|KS-OD.A.e.4|"/>
    <w:docVar w:name="DokTittel" w:val="Skjema for prosedyreutarbeidelse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1_x0009_DNV-RCMA. Del 1.A 200 _x0009_Anvendelse [side 1]_x0009_00067_x0009_i:\felles\kvalitet\klasse~1\matris~1.doc_x0001_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06.09.2021¤3#EK_KlGjelderFra¤2#0¤2#¤3#EK_Opprettet¤2#0¤2#15.11.2018¤3#EK_Utgitt¤2#0¤2#15.11.2018¤3#EK_IBrukDato¤2#0¤2#06.09.2021¤3#EK_DokumentID¤2#0¤2#D00697¤3#EK_DokTittel¤2#0¤2#Prosedyre for innrapportering av fullført maritim utdanning¤3#EK_DokType¤2#0¤2#Prosedyre¤3#EK_DocLvlShort¤2#0¤2# ¤3#EK_DocLevel¤2#0¤2# ¤3#EK_EksRef¤2#2¤2# 0_x0009_¤3#EK_Erstatter¤2#0¤2#2.00¤3#EK_ErstatterD¤2#0¤2#02.12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2.2-03¤3#EK_Revisjon¤2#0¤2#3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06.09.2021|¤1#Ver. 2.00 - 02.12.2020|¤1#Ver. 1.04 - 30.11.2020|Forlenget gyldighet til 30.07.2021¤1#Ver. 1.03 - 25.02.2020|¤1#Ver. 1.02 - 08.01.2019|¤1#Ver. 1.01 - 22.11.2018|¤1#Ver. 1.00 - 16.11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6.05.2023¤3#EK_Vedlegg¤2#2¤2# 0_x0009_¤3#EK_AvdelingOver¤2#4¤2# ¤3#EK_HRefNr¤2#0¤2# ¤3#EK_HbNavn¤2#0¤2# ¤3#EK_DokRefnr¤2#4¤2#0001020202¤3#EK_Dokendrdato¤2#4¤2#11.02.2022 12:16:31¤3#EK_HbType¤2#4¤2# ¤3#EK_Offisiell¤2#4¤2# ¤3#EK_VedleggRef¤2#4¤2#-KS-2.2.2-03¤3#EK_Strukt00¤2#5¤2#-¤5#KS¤5#KVALITETSSYSTEM¤5#1¤5#0¤4#-¤5#2¤5#GENERELT¤5#0¤5#0¤4#.¤5#2¤5#Kvalitetshåndbok, dokument- og datakontroll¤5#0¤5#0¤4#.¤5#2¤5#Dokument- og datakontroll prosedyr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2¤5#Kvalitetshåndbok, dokument- og datakontroll¤5#0¤5#0¤4#.¤5#2¤5#Dokument- og datakontroll prosedyrer¤5#0¤5#0¤4#\¤3#"/>
    <w:docVar w:name="ek_dl" w:val="3"/>
    <w:docVar w:name="ek_doktittel" w:val="Prosedyre for innrapportering av fullført maritim utdanning"/>
    <w:docVar w:name="ek_doktype" w:val="Prosedyre"/>
    <w:docVar w:name="ek_dokumentid" w:val="D00697"/>
    <w:docVar w:name="ek_erstatter" w:val="1.04"/>
    <w:docVar w:name="ek_erstatterd" w:val="30.11.2020"/>
    <w:docVar w:name="ek_format" w:val="-10"/>
    <w:docVar w:name="ek_gjelderfra" w:val="02.12.2020"/>
    <w:docVar w:name="ek_gjeldertil" w:val="02.04.2021"/>
    <w:docVar w:name="ek_gradering" w:val="Åpen"/>
    <w:docVar w:name="ek_hbnavn" w:val=" "/>
    <w:docVar w:name="ek_hrefnr" w:val=" "/>
    <w:docVar w:name="ek_hørt" w:val=" "/>
    <w:docVar w:name="ek_ibrukdato" w:val="02.12.2020"/>
    <w:docVar w:name="ek_merknad" w:val="[]"/>
    <w:docVar w:name="ek_opprettet" w:val="15.11.2018"/>
    <w:docVar w:name="ek_rapport" w:val="[]"/>
    <w:docVar w:name="ek_refnr" w:val="-KS-2.2.2-03"/>
    <w:docVar w:name="ek_revisjon" w:val="2.00"/>
    <w:docVar w:name="ek_s00m0101" w:val="KVALITETSSYSTEM"/>
    <w:docVar w:name="ek_s00m0201" w:val="GENERELT"/>
    <w:docVar w:name="ek_signatur" w:val="Torbjørn Mjelstad"/>
    <w:docVar w:name="ek_skrevetav" w:val="Giulia Casella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5.11.2018"/>
    <w:docVar w:name="ek_verifisert" w:val=" "/>
    <w:docVar w:name="Erstatter" w:val="lab_erstatter"/>
    <w:docVar w:name="GjelderFra" w:val="11.03.03"/>
    <w:docVar w:name="ideksref" w:val=";00067;"/>
    <w:docVar w:name="idreferanse" w:val=";00086;"/>
    <w:docVar w:name="KHB" w:val="UB"/>
    <w:docVar w:name="Referanse" w:val=" 1_x0009_KS-OD.A.c.18_x0009_Prosedyre for prosedyreutarbeidelse_x0009_dok00086_x0001_"/>
    <w:docVar w:name="RefNr" w:val="KS-OD.A.e.2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086" w:val="[KS-OD.A.c.18]"/>
    <w:docVar w:name="XDL00086" w:val="[KS-OD.A.c.18 - Prosedyre for prosedyreutarbeidelse]"/>
    <w:docVar w:name="XR00005" w:val="[]"/>
    <w:docVar w:name="XR00026" w:val="[]"/>
    <w:docVar w:name="XR00067" w:val="[DNV-RCMA. Del 1.A 200 ]"/>
    <w:docVar w:name="XRL00005" w:val="[]"/>
    <w:docVar w:name="XRL00026" w:val="[]"/>
    <w:docVar w:name="XRL00067" w:val="[DNV-RCMA. Del 1.A 200  Anvendelse [side 1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4D76CE-660D-4338-801D-1B87201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ind w:left="357" w:hanging="357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ListParagraph">
    <w:name w:val="List Paragraph"/>
    <w:basedOn w:val="Normal"/>
    <w:uiPriority w:val="34"/>
    <w:qFormat/>
    <w:rsid w:val="00107D5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obletekstTegn"/>
    <w:semiHidden/>
    <w:unhideWhenUsed/>
    <w:rsid w:val="001000C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0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150</Words>
  <Characters>1053</Characters>
  <Application>Microsoft Office Word</Application>
  <DocSecurity>4</DocSecurity>
  <Lines>31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Prosedyremal</vt:lpstr>
      <vt:lpstr>Skjema for prosedyreutarbeidelse</vt:lpstr>
    </vt:vector>
  </TitlesOfParts>
  <Company>Datakvalitet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innrapportering av fullført maritim utdanning</dc:title>
  <dc:subject>0001020202|-KS-2.2.2-03|</dc:subject>
  <dc:creator>Handbok</dc:creator>
  <dc:description>EK_Avdeling_x0002_4_x0002_ _x0003_EK_Avsnitt_x0002_4_x0002_ _x0003_EK_Bedriftsnavn_x0002_1_x0002_Fagskulen Vestland_x0003_EK_GjelderFra_x0002_0_x0002_06.09.2021_x0003_EK_KlGjelderFra_x0002_0_x0002__x0003_EK_Opprettet_x0002_0_x0002_15.11.2018_x0003_EK_Utgitt_x0002_0_x0002_15.11.2018_x0003_EK_IBrukDato_x0002_0_x0002_06.09.2021_x0003_EK_DokumentID_x0002_0_x0002_D00697_x0003_EK_DokTittel_x0002_0_x0002_Prosedyre for innrapportering av fullført maritim utdanning_x0003_EK_DokType_x0002_0_x0002_Prosedyre_x0003_EK_DocLvlShort_x0002_0_x0002_ _x0003_EK_DocLevel_x0002_0_x0002_ _x0003_EK_EksRef_x0002_2_x0002_ 0	_x0003_EK_Erstatter_x0002_0_x0002_2.00_x0003_EK_ErstatterD_x0002_0_x0002_02.12.2020_x0003_EK_Signatur_x0002_0_x0002_Torbjørn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_x0003_EK_RefNr_x0002_0_x0002_-KS-2.2.2-03_x0003_EK_Revisjon_x0002_0_x0002_3.00_x0003_EK_Ansvarlig_x0002_0_x0002_Oddvar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3.00 - 06.09.2021|_x0001_Ver. 2.00 - 02.12.2020|_x0001_Ver. 1.04 - 30.11.2020|Forlenget gyldighet til 30.07.2021_x0001_Ver. 1.03 - 25.02.2020|_x0001_Ver. 1.02 - 08.01.2019|_x0001_Ver. 1.01 - 22.11.2018|_x0001_Ver. 1.00 - 16.11.2018|_x0003_EK_RF1_x0002_4_x0002_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_x0003_EK_DL_x0002_0_x0002_3_x0003_EK_GjelderTil_x0002_0_x0002_06.05.2023_x0003_EK_Vedlegg_x0002_2_x0002_ 0	_x0003_EK_AvdelingOver_x0002_4_x0002_ _x0003_EK_HRefNr_x0002_0_x0002_ _x0003_EK_HbNavn_x0002_0_x0002_ _x0003_EK_DokRefnr_x0002_4_x0002_0001020202_x0003_EK_Dokendrdato_x0002_4_x0002_11.02.2022 12:16:31_x0003_EK_HbType_x0002_4_x0002_ _x0003_EK_Offisiell_x0002_4_x0002_ _x0003_EK_VedleggRef_x0002_4_x0002_-KS-2.2.2-03_x0003_EK_Strukt00_x0002_5_x0002_-_x0005_KS_x0005_KVALITETSSYSTEM_x0005_1_x0005_0_x0004_-_x0005_2_x0005_GENERELT_x0005_0_x0005_0_x0004_._x0005_2_x0005_Kvalitetshåndbok,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_x0003_EKR_Strukt00_x0002_5_x0002_-_x0005_KS_x0005_KVALITETSSYSTEM_x0005_1_x0005_0_x0004_-_x0005_2_x0005_GENERELT_x0005_0_x0005_0_x0004_._x0005_2_x0005_Kvalitetshåndbok, dokument- og datakontroll_x0005_0_x0005_0_x0004_._x0005_2_x0005_Dokument- og datakontroll prosedyrer_x0005_0_x0005_0_x0004_\_x0003_</dc:description>
  <cp:lastModifiedBy>Oddvar Monslaup</cp:lastModifiedBy>
  <cp:revision>2</cp:revision>
  <cp:lastPrinted>2002-11-15T14:23:00Z</cp:lastPrinted>
  <dcterms:created xsi:type="dcterms:W3CDTF">2022-02-11T11:23:00Z</dcterms:created>
  <dcterms:modified xsi:type="dcterms:W3CDTF">2022-02-11T11:23:00Z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Prosedyre for innrapportering av fullført maritim utdanning</vt:lpwstr>
  </property>
  <property fmtid="{D5CDD505-2E9C-101B-9397-08002B2CF9AE}" pid="4" name="EK_DokumentID">
    <vt:lpwstr>D00697</vt:lpwstr>
  </property>
  <property fmtid="{D5CDD505-2E9C-101B-9397-08002B2CF9AE}" pid="5" name="EK_GjelderFra">
    <vt:lpwstr>06.09.2021</vt:lpwstr>
  </property>
  <property fmtid="{D5CDD505-2E9C-101B-9397-08002B2CF9AE}" pid="6" name="EK_RefNr">
    <vt:lpwstr>1.2.2.2-03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3.00</vt:lpwstr>
  </property>
  <property fmtid="{D5CDD505-2E9C-101B-9397-08002B2CF9AE}" pid="12" name="EK_Watermark">
    <vt:lpwstr/>
  </property>
</Properties>
</file>