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72E0B61C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for risikokartlegging</w:t>
            </w:r>
            <w:r>
              <w:rPr>
                <w:sz w:val="24"/>
              </w:rPr>
              <w:fldChar w:fldCharType="end"/>
            </w:r>
          </w:p>
        </w:tc>
      </w:tr>
    </w:tbl>
    <w:p w:rsidR="002E2448" w14:paraId="72E0B61E" w14:textId="77777777">
      <w:pPr>
        <w:pStyle w:val="Normal2"/>
      </w:pPr>
    </w:p>
    <w:p w:rsidR="002E2448" w14:paraId="72E0B61F" w14:textId="77777777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22" w14:textId="77777777" w:rsidTr="00155173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20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72E0B621" w14:textId="64AF398A">
            <w:pPr>
              <w:pStyle w:val="BodyText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Avdekke risikoområder og beslutte tiltak som reduserer risiko for avvik og uønska hendinga.</w:t>
            </w:r>
          </w:p>
        </w:tc>
      </w:tr>
    </w:tbl>
    <w:p w:rsidR="002E2448" w14:paraId="72E0B629" w14:textId="77777777">
      <w:pPr>
        <w:pStyle w:val="Heading1"/>
      </w:pPr>
      <w:r>
        <w:t xml:space="preserve">Omfang og </w:t>
      </w:r>
      <w:r>
        <w:t>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2"/>
        <w:gridCol w:w="8932"/>
      </w:tblGrid>
      <w:tr w14:paraId="72E0B62C" w14:textId="77777777" w:rsidTr="006E308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2A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2AE" w:rsidP="007F32AE" w14:paraId="6C0946CA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Arbeidstilsynets temaomtale om risikovurdering</w:t>
            </w:r>
          </w:p>
          <w:p w:rsidR="002E2448" w:rsidP="007F32AE" w14:paraId="72E0B62B" w14:textId="286E9CA4">
            <w:pPr>
              <w:pStyle w:val="BodyText"/>
            </w:pPr>
          </w:p>
        </w:tc>
      </w:tr>
      <w:tr w14:paraId="72E0B62F" w14:textId="77777777" w:rsidTr="006E308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2D" w14:textId="7D488E4F">
            <w:pPr>
              <w:pStyle w:val="BodyText"/>
            </w:pPr>
            <w:r>
              <w:t>2.</w:t>
            </w:r>
            <w:r w:rsidR="007F32AE">
              <w:t>1.1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2AE" w:rsidP="007F32AE" w14:paraId="468E8CAF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Kva </w:t>
            </w: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skal risikovurderast innan helse, miljø og sikkerheit (HMS)?</w:t>
            </w:r>
          </w:p>
          <w:p w:rsidR="007F32AE" w:rsidRPr="007F32AE" w:rsidP="007F32AE" w14:paraId="6ECD0E6C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</w:p>
          <w:p w:rsidR="007F32AE" w:rsidRPr="006E3085" w:rsidP="006E3085" w14:paraId="65B7F82E" w14:textId="4BAF25F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Alt som kan forårsake skade på menneske, utstyr eller ytre miljø skal risikovurderast.</w:t>
            </w:r>
          </w:p>
          <w:p w:rsidR="007F32AE" w:rsidRPr="007F32AE" w:rsidP="006E3085" w14:paraId="5DB8D80C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Husk at risiko ikkje berre handlar om fysiske farar. Dei hyppigaste årsakene til fråvær</w:t>
            </w:r>
          </w:p>
          <w:p w:rsidR="007F32AE" w:rsidRPr="007F32AE" w:rsidP="006E3085" w14:paraId="17452E50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frå arbeidslivet er</w:t>
            </w: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 ergonomiske og psykososiale forhold som muskel- og</w:t>
            </w:r>
          </w:p>
          <w:p w:rsidR="007F32AE" w:rsidRPr="007F32AE" w:rsidP="006E3085" w14:paraId="540E6065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skjelettplager, stress og konfliktar. Risikovurdering må derfor også omfatte slike</w:t>
            </w:r>
          </w:p>
          <w:p w:rsidR="002E2448" w:rsidP="006E3085" w14:paraId="72E0B62E" w14:textId="4694D869">
            <w:pPr>
              <w:pStyle w:val="ListParagraph"/>
              <w:autoSpaceDE w:val="0"/>
              <w:autoSpaceDN w:val="0"/>
              <w:adjustRightInd w:val="0"/>
              <w:ind w:left="360"/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forhold.</w:t>
            </w:r>
          </w:p>
        </w:tc>
      </w:tr>
      <w:tr w14:paraId="72E0B632" w14:textId="77777777" w:rsidTr="006E308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7F32AE" w14:paraId="72E0B630" w14:textId="73D630F9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2.1.2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2AE" w:rsidP="007F32AE" w14:paraId="265B9325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Kva skal risikovurdering gi svar på?</w:t>
            </w:r>
          </w:p>
          <w:p w:rsidR="006E3085" w:rsidRPr="007F32AE" w:rsidP="007F32AE" w14:paraId="2BB9E2A1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</w:p>
          <w:p w:rsidR="007F32AE" w:rsidRPr="007F32AE" w:rsidP="007F32AE" w14:paraId="2228BF2C" w14:textId="0916A8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Kva kan gå galt (</w:t>
            </w: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uønska</w:t>
            </w: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 hendingar)?</w:t>
            </w:r>
          </w:p>
          <w:p w:rsidR="007F32AE" w:rsidRPr="007F32AE" w:rsidP="007F32AE" w14:paraId="103AAE77" w14:textId="4539A6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</w:rPr>
              <w:t xml:space="preserve">Kor stor er </w:t>
            </w:r>
            <w:r w:rsidRPr="007F32AE">
              <w:rPr>
                <w:rFonts w:ascii="TimesNewRomanPSMT" w:hAnsi="TimesNewRomanPSMT" w:cs="TimesNewRomanPSMT"/>
                <w:sz w:val="24"/>
                <w:szCs w:val="24"/>
              </w:rPr>
              <w:t>sannsynligheten for at det går galt?</w:t>
            </w:r>
          </w:p>
          <w:p w:rsidR="007F32AE" w:rsidRPr="007F32AE" w:rsidP="007F32AE" w14:paraId="3643B68A" w14:textId="4FB7796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Kva er konsekvensane viss det går galt?</w:t>
            </w:r>
          </w:p>
          <w:p w:rsidR="007F32AE" w:rsidRPr="007F32AE" w:rsidP="007F32AE" w14:paraId="5EBEA585" w14:textId="4CB8C91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Kva for tiltak er iverksett? Må ein iverksette nye tiltak?</w:t>
            </w:r>
          </w:p>
          <w:p w:rsidR="002E2448" w:rsidRPr="007F32AE" w:rsidP="007F32AE" w14:paraId="72E0B631" w14:textId="79B43B64">
            <w:pPr>
              <w:pStyle w:val="BodyText"/>
              <w:numPr>
                <w:ilvl w:val="0"/>
                <w:numId w:val="7"/>
              </w:numPr>
              <w:rPr>
                <w:lang w:val="nn-NO"/>
              </w:rPr>
            </w:pPr>
            <w:r w:rsidRPr="007F32AE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Kven skal gjennomføre tiltaka, når og korleis?</w:t>
            </w:r>
          </w:p>
        </w:tc>
      </w:tr>
      <w:tr w14:paraId="6F6AEE93" w14:textId="77777777" w:rsidTr="006E308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2AE" w14:paraId="73288EBE" w14:textId="2A480CF3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2.1.3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2AE" w:rsidRPr="007F32AE" w:rsidP="007F32AE" w14:paraId="7578C4A2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Når skal risikovurdering gjennomførast?</w:t>
            </w:r>
          </w:p>
          <w:p w:rsidR="006E3085" w:rsidP="007F32AE" w14:paraId="4063096D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</w:p>
          <w:p w:rsidR="007F32AE" w:rsidRPr="007F32AE" w:rsidP="007F32AE" w14:paraId="351C724A" w14:textId="07D98F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Arbeidsoppgåver og arbeidsprosessar skal risikovurderast:</w:t>
            </w:r>
          </w:p>
          <w:p w:rsidR="007F32AE" w:rsidRPr="007F32AE" w:rsidP="007F32AE" w14:paraId="1F59490B" w14:textId="067C68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F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ør en ny arbeidsoppgave eller arbeidsprosess blir satt i gang</w:t>
            </w:r>
          </w:p>
          <w:p w:rsidR="007F32AE" w:rsidRPr="007F32AE" w:rsidP="007F32AE" w14:paraId="0F14BEEF" w14:textId="47F4B1D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Dersom 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arbeidsoppgaven eller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- 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prosessen endres slik at risikoen blir vesentlig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endret</w:t>
            </w:r>
          </w:p>
          <w:p w:rsidR="007F32AE" w:rsidRPr="007F32AE" w:rsidP="007F32AE" w14:paraId="1B2143A7" w14:textId="49FE9D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Ved innkjøp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inn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av nytt 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utstyr som kan medføre s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kade på mennesker, utstyr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eller ytre miljø</w:t>
            </w:r>
          </w:p>
          <w:p w:rsidR="009F013F" w:rsidRPr="009F013F" w:rsidP="009F013F" w14:paraId="75F9136B" w14:textId="7B667E2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</w:t>
            </w:r>
            <w:r w:rsidRPr="007F32A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egelmessig,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gjennomgang av risikovurdering årlig</w:t>
            </w:r>
          </w:p>
        </w:tc>
      </w:tr>
      <w:tr w14:paraId="37419DE1" w14:textId="77777777" w:rsidTr="006E308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2AE" w:rsidRPr="007F32AE" w14:paraId="328C886E" w14:textId="37D94606">
            <w:pPr>
              <w:pStyle w:val="BodyText"/>
            </w:pPr>
            <w:r>
              <w:t>2.1.4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2AE" w:rsidP="007F32AE" w14:paraId="71552C0F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Områder som kan høyre med i ei risikovurdering</w:t>
            </w:r>
          </w:p>
          <w:p w:rsidR="006E3085" w:rsidP="007F32AE" w14:paraId="20C1AB19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7F32AE" w:rsidRPr="003F3044" w:rsidP="008923C0" w14:paraId="6B8821F3" w14:textId="608A38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Arbeid med kjemiske og biologiske </w:t>
            </w: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risikofaktorar</w:t>
            </w: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:</w:t>
            </w:r>
          </w:p>
          <w:p w:rsidR="007F32AE" w:rsidRPr="003F3044" w:rsidP="006E3085" w14:paraId="608B53B2" w14:textId="2EAB4667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Laboratoriearbeid, verkstadarbeidar, reinhald, med videre</w:t>
            </w:r>
          </w:p>
          <w:p w:rsidR="007F32AE" w:rsidRPr="008923C0" w:rsidP="008923C0" w14:paraId="5C16CD92" w14:textId="2503BE6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Arbeid med fysiske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risikofaktorar</w:t>
            </w:r>
          </w:p>
          <w:p w:rsidR="007F32AE" w:rsidRPr="008923C0" w:rsidP="006E3085" w14:paraId="37B30D5D" w14:textId="117DFFBB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A</w:t>
            </w: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rbeid på verkstader, varme arbeid, arbeid i laboratoria, arbeid i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 xml:space="preserve">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høgda.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mm</w:t>
            </w:r>
          </w:p>
          <w:p w:rsidR="007F32AE" w:rsidRPr="003F3044" w:rsidP="008923C0" w14:paraId="6B147DFA" w14:textId="7DC64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Risikoutsett arbeid</w:t>
            </w:r>
          </w:p>
          <w:p w:rsidR="007F32AE" w:rsidRPr="008923C0" w:rsidP="008923C0" w14:paraId="6DB19746" w14:textId="09209D2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 xml:space="preserve">Tunge løft, fysisk anstrengande, arbeidsmiljøets </w:t>
            </w:r>
            <w:r w:rsidRPr="003F3044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utforming,</w:t>
            </w:r>
            <w:r w:rsidR="008923C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 xml:space="preserve">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arbeidsoppgåvene, risiko for vald og truslar</w:t>
            </w:r>
            <w:r w:rsidR="008923C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 xml:space="preserve"> mm</w:t>
            </w:r>
          </w:p>
          <w:p w:rsidR="007F32AE" w:rsidRPr="008923C0" w:rsidP="008923C0" w14:paraId="51055C27" w14:textId="10D0D9C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Brann- og elsikkerheit</w:t>
            </w:r>
          </w:p>
          <w:p w:rsidR="007F32AE" w:rsidRPr="008923C0" w:rsidP="008923C0" w14:paraId="3FBB03C7" w14:textId="4A54FB84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Kopling av elektriske anlegg eller varme arbeider med fare for</w:t>
            </w:r>
            <w:r w:rsid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støyt, gnister e.l.</w:t>
            </w:r>
          </w:p>
          <w:p w:rsidR="007F32AE" w:rsidRPr="008923C0" w:rsidP="008923C0" w14:paraId="048CD232" w14:textId="1410A56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Strålekjelder</w:t>
            </w:r>
          </w:p>
          <w:p w:rsidR="007F32AE" w:rsidRPr="008923C0" w:rsidP="008923C0" w14:paraId="29688708" w14:textId="6D5DEB5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Risikovurdering av strålekjelder skal ivaretas av faglig ansvarlige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personer</w:t>
            </w:r>
            <w:r w:rsid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mm</w:t>
            </w:r>
          </w:p>
          <w:p w:rsidR="007F32AE" w:rsidRPr="008923C0" w:rsidP="008923C0" w14:paraId="2A110098" w14:textId="1D6BC0A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Forhold som er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avgjerande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for kvaliteten på opplæringa og vurderingsarbeidet</w:t>
            </w:r>
          </w:p>
          <w:p w:rsidR="009F25AF" w:rsidRPr="006E3085" w:rsidP="009F25AF" w14:paraId="25DDD52E" w14:textId="6103805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Eksamen, inntak, gjennomføring av opplæring, tap av kompetanse /lærekrefter mv.</w:t>
            </w:r>
            <w:r w:rsid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mm</w:t>
            </w:r>
          </w:p>
          <w:p w:rsidR="007F32AE" w:rsidRPr="008923C0" w:rsidP="008923C0" w14:paraId="0E601BAE" w14:textId="0556A18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Etterlevast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eller 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ikkje</w:t>
            </w:r>
            <w:r w:rsidRPr="008923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av interessepartners krav, ønsker, behov eller bekymring</w:t>
            </w:r>
          </w:p>
          <w:p w:rsidR="007F32AE" w:rsidRPr="009F25AF" w:rsidP="006E3085" w14:paraId="545AB794" w14:textId="35D1239C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Kva </w:t>
            </w: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er risiko ved å etterleve eller </w:t>
            </w: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ikkje</w:t>
            </w: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DNV krav, rederi sitt ønske</w:t>
            </w:r>
            <w:r w:rsidRPr="00AC6258" w:rsid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om fokusområde eller gjennomføring av ønsket </w:t>
            </w: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kortare</w:t>
            </w: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kurs.</w:t>
            </w:r>
          </w:p>
        </w:tc>
      </w:tr>
      <w:tr w14:paraId="20F33E57" w14:textId="77777777" w:rsidTr="006E308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2AE" w:rsidRPr="007F32AE" w14:paraId="32C0EA83" w14:textId="25329AD3">
            <w:pPr>
              <w:pStyle w:val="BodyText"/>
            </w:pPr>
            <w:r>
              <w:t>2.1.5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5AF" w:rsidP="009F25AF" w14:paraId="17537278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Roller i risikovurderingssystemet</w:t>
            </w:r>
          </w:p>
          <w:p w:rsidR="009F25AF" w:rsidRPr="009F25AF" w:rsidP="009F25AF" w14:paraId="775B3218" w14:textId="7729952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"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Ansvarleg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" 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opprettar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ny risikovurdering og har full redigeringstilgang på</w:t>
            </w:r>
          </w:p>
          <w:p w:rsidR="009F25AF" w:rsidRPr="00AC6258" w:rsidP="009F25AF" w14:paraId="009DAE05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</w:pPr>
            <w:r w:rsidRPr="00AC625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nn-NO"/>
              </w:rPr>
              <w:t>risikovurderinga. Ansvarleg kan tildele følgande roller til aktuelle personar; "deltakar"</w:t>
            </w:r>
          </w:p>
          <w:p w:rsidR="009F25AF" w:rsidP="009F25AF" w14:paraId="3C29AD7D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og "leser".</w:t>
            </w:r>
          </w:p>
          <w:p w:rsidR="009F25AF" w:rsidRPr="009F25AF" w:rsidP="009F25AF" w14:paraId="25F16CAE" w14:textId="6C8FE6D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Deltakar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har full redigeringstilgang på risikovurderinga, og kan tildele/endre på</w:t>
            </w:r>
          </w:p>
          <w:p w:rsidR="009F25AF" w:rsidP="009F25AF" w14:paraId="39E30D1A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lesetilgang og/eller redigeringstilgang til risikovurderinga.</w:t>
            </w:r>
          </w:p>
          <w:p w:rsidR="009F25AF" w:rsidRPr="009F25AF" w:rsidP="009F25AF" w14:paraId="567A79A2" w14:textId="62640E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Leser har 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kun lesetilgang til risikovurderinga. Kan 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ikkje</w:t>
            </w:r>
            <w:r w:rsidRPr="009F25A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redigere risikovurderinga,</w:t>
            </w:r>
          </w:p>
          <w:p w:rsidR="007F32AE" w:rsidRPr="007F32AE" w:rsidP="009F25AF" w14:paraId="2DF1666D" w14:textId="339917D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eller gi andre tilgang.</w:t>
            </w:r>
          </w:p>
        </w:tc>
      </w:tr>
    </w:tbl>
    <w:p w:rsidR="002E2448" w14:paraId="72E0B633" w14:textId="77777777">
      <w:pPr>
        <w:pStyle w:val="Heading1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36" w14:textId="77777777" w:rsidTr="002151DE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34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085" w:rsidRPr="006E3085" w:rsidP="006E3085" w14:paraId="2AB774C8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Risikovurderingar skal alltid gjerast av meir enn ein person. Avklar kven som skal delta i</w:t>
            </w:r>
          </w:p>
          <w:p w:rsidR="006E3085" w:rsidRPr="006E3085" w:rsidP="006E3085" w14:paraId="5B07EC3B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risikovurderinga og kven som skal ha lesetilgang til risikovurderinga. Aktuelle deltakarar</w:t>
            </w:r>
          </w:p>
          <w:p w:rsidR="00AC6258" w:rsidRPr="006E3085" w:rsidP="006E3085" w14:paraId="7027F49B" w14:textId="2AB443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og dei som skal ha lesetilgang må tilpassast den enkelte risikovurdering:</w:t>
            </w:r>
          </w:p>
          <w:p w:rsidR="006E3085" w:rsidRPr="006E3085" w:rsidP="006E3085" w14:paraId="10232E92" w14:textId="5DBD838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Fagleg ansvarleg/prosjektleiar</w:t>
            </w:r>
          </w:p>
          <w:p w:rsidR="006E3085" w:rsidRPr="006E3085" w:rsidP="006E3085" w14:paraId="30BE584E" w14:textId="41A1823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Verneombod</w:t>
            </w:r>
          </w:p>
          <w:p w:rsidR="006E3085" w:rsidRPr="006E3085" w:rsidP="006E3085" w14:paraId="114E63D5" w14:textId="5733A98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HMS-koordinator</w:t>
            </w:r>
          </w:p>
          <w:p w:rsidR="006E3085" w:rsidRPr="006E3085" w:rsidP="006E3085" w14:paraId="07589E66" w14:textId="59F761E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Studentrepresentant</w:t>
            </w:r>
          </w:p>
          <w:p w:rsidR="006E3085" w:rsidRPr="006E3085" w:rsidP="006E3085" w14:paraId="6DC1757C" w14:textId="1443EB7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Representant </w:t>
            </w: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frå HMS-avdelinga for fagleg bistand</w:t>
            </w:r>
          </w:p>
          <w:p w:rsidR="006E3085" w:rsidRPr="006E3085" w:rsidP="006E3085" w14:paraId="31C50C5C" w14:textId="4FF418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Representant frå driftsavdelinga for bistand </w:t>
            </w: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vedrørande</w:t>
            </w: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 bygningsmessige forhold</w:t>
            </w:r>
          </w:p>
          <w:p w:rsidR="009F013F" w:rsidRPr="00AC6258" w:rsidP="00AC6258" w14:paraId="72E0B635" w14:textId="0D18264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6E3085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Andre, for eksempel teamleiar, lærer.</w:t>
            </w:r>
          </w:p>
        </w:tc>
      </w:tr>
    </w:tbl>
    <w:p w:rsidR="002E2448" w14:paraId="72E0B646" w14:textId="77777777">
      <w:pPr>
        <w:pStyle w:val="Heading1"/>
      </w:pPr>
      <w:r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2"/>
        <w:gridCol w:w="8932"/>
      </w:tblGrid>
      <w:tr w14:paraId="72E0B649" w14:textId="77777777" w:rsidTr="009F013F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47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900"/>
              <w:gridCol w:w="2163"/>
              <w:gridCol w:w="4754"/>
            </w:tblGrid>
            <w:tr w14:paraId="706ED357" w14:textId="77777777" w:rsidTr="002151DE">
              <w:tblPrEx>
                <w:tblW w:w="0" w:type="auto"/>
                <w:tblLook w:val="04A0"/>
              </w:tblPrEx>
              <w:tc>
                <w:tcPr>
                  <w:tcW w:w="1902" w:type="dxa"/>
                </w:tcPr>
                <w:p w:rsidR="006E3085" w14:paraId="793F43FD" w14:textId="2BF922E2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Ansvar</w:t>
                  </w:r>
                </w:p>
              </w:tc>
              <w:tc>
                <w:tcPr>
                  <w:tcW w:w="2126" w:type="dxa"/>
                </w:tcPr>
                <w:p w:rsidR="006E3085" w14:paraId="0B203919" w14:textId="30F0EF10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Handling</w:t>
                  </w:r>
                </w:p>
              </w:tc>
              <w:tc>
                <w:tcPr>
                  <w:tcW w:w="4832" w:type="dxa"/>
                </w:tcPr>
                <w:p w:rsidR="006E3085" w14:paraId="6E3B350B" w14:textId="29CDBC30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Kommentarar</w:t>
                  </w:r>
                </w:p>
              </w:tc>
            </w:tr>
            <w:tr w14:paraId="6A24ADD8" w14:textId="77777777" w:rsidTr="002151DE">
              <w:tblPrEx>
                <w:tblW w:w="0" w:type="auto"/>
                <w:tblLook w:val="04A0"/>
              </w:tblPrEx>
              <w:tc>
                <w:tcPr>
                  <w:tcW w:w="1902" w:type="dxa"/>
                </w:tcPr>
                <w:p w:rsidR="006E3085" w:rsidP="006E3085" w14:paraId="2C0DD26E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Utdanningsleiar</w:t>
                  </w:r>
                </w:p>
                <w:p w:rsidR="006E3085" w:rsidP="006E3085" w14:paraId="66AEA39E" w14:textId="294E9217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Ansvarleg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6E3085" w:rsidP="006E3085" w14:paraId="5880EAA8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Utpeike</w:t>
                  </w:r>
                </w:p>
                <w:p w:rsidR="006E3085" w:rsidP="006E3085" w14:paraId="54C7DDB5" w14:textId="64B705CC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undersøkingsgruppe</w:t>
                  </w:r>
                </w:p>
              </w:tc>
              <w:tc>
                <w:tcPr>
                  <w:tcW w:w="4832" w:type="dxa"/>
                </w:tcPr>
                <w:p w:rsidR="006E3085" w:rsidP="006E3085" w14:paraId="50FDA4E3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Utpeike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person eller gruppe som skal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førestå</w:t>
                  </w:r>
                </w:p>
                <w:p w:rsidR="006E3085" w:rsidP="006E3085" w14:paraId="2DAB742E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risikovurdering i samsvar med HMS plan</w:t>
                  </w:r>
                </w:p>
                <w:p w:rsidR="006E3085" w:rsidP="006E3085" w14:paraId="2594C8C7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eller ved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ombyggingar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utbyggingar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,</w:t>
                  </w:r>
                </w:p>
                <w:p w:rsidR="006E3085" w:rsidP="006E3085" w14:paraId="57E73962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installasjon av nytt utstyr og ved</w:t>
                  </w:r>
                </w:p>
                <w:p w:rsidR="006E3085" w:rsidP="006E3085" w14:paraId="5C913C31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tilbakemelding om avvik og eller</w:t>
                  </w:r>
                </w:p>
                <w:p w:rsidR="006E3085" w:rsidP="006E3085" w14:paraId="4ABF0A9A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forbetringstiltak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der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risikovurdering er</w:t>
                  </w:r>
                </w:p>
                <w:p w:rsidR="006E3085" w:rsidP="006E3085" w14:paraId="12914585" w14:textId="1E0697E1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relevant.</w:t>
                  </w:r>
                </w:p>
              </w:tc>
            </w:tr>
            <w:tr w14:paraId="1DA26D14" w14:textId="77777777" w:rsidTr="002151DE">
              <w:tblPrEx>
                <w:tblW w:w="0" w:type="auto"/>
                <w:tblLook w:val="04A0"/>
              </w:tblPrEx>
              <w:tc>
                <w:tcPr>
                  <w:tcW w:w="1902" w:type="dxa"/>
                </w:tcPr>
                <w:p w:rsidR="006E3085" w14:paraId="1C2E2FF5" w14:textId="01BCE99D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Deltakar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2151DE" w:rsidP="002151DE" w14:paraId="04D4DD58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Utføre</w:t>
                  </w:r>
                </w:p>
                <w:p w:rsidR="006E3085" w:rsidP="002151DE" w14:paraId="32F2807A" w14:textId="753C39A1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risikovurdering</w:t>
                  </w:r>
                </w:p>
              </w:tc>
              <w:tc>
                <w:tcPr>
                  <w:tcW w:w="4832" w:type="dxa"/>
                </w:tcPr>
                <w:p w:rsidR="002151DE" w:rsidP="002151DE" w14:paraId="073D7168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Gjennomføre risikovurdering i samsvar med</w:t>
                  </w:r>
                </w:p>
                <w:p w:rsidR="006E3085" w:rsidP="002151DE" w14:paraId="1C37A42F" w14:textId="3088A45C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skjema for risikovurdering.</w:t>
                  </w:r>
                </w:p>
              </w:tc>
            </w:tr>
            <w:tr w14:paraId="1B9D1F4F" w14:textId="77777777" w:rsidTr="002151DE">
              <w:tblPrEx>
                <w:tblW w:w="0" w:type="auto"/>
                <w:tblLook w:val="04A0"/>
              </w:tblPrEx>
              <w:tc>
                <w:tcPr>
                  <w:tcW w:w="1902" w:type="dxa"/>
                </w:tcPr>
                <w:p w:rsidR="006E3085" w14:paraId="7B3F4F1C" w14:textId="3D47DA0F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Deltakar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6E3085" w14:paraId="46CAE3E0" w14:textId="00E92D23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Registrere</w:t>
                  </w:r>
                </w:p>
              </w:tc>
              <w:tc>
                <w:tcPr>
                  <w:tcW w:w="4832" w:type="dxa"/>
                </w:tcPr>
                <w:p w:rsidR="002151DE" w:rsidP="002151DE" w14:paraId="26672701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Registrere avvik og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forbetringstiltak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i</w:t>
                  </w:r>
                </w:p>
                <w:p w:rsidR="002151DE" w:rsidP="002151DE" w14:paraId="5E501253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avviksystemet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og rapportere eventuelle funn</w:t>
                  </w:r>
                </w:p>
                <w:p w:rsidR="006E3085" w:rsidP="002151DE" w14:paraId="7094E835" w14:textId="40DBE680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til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oppdragsgivar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.</w:t>
                  </w:r>
                </w:p>
              </w:tc>
            </w:tr>
            <w:tr w14:paraId="4C470E96" w14:textId="77777777" w:rsidTr="002151DE">
              <w:tblPrEx>
                <w:tblW w:w="0" w:type="auto"/>
                <w:tblLook w:val="04A0"/>
              </w:tblPrEx>
              <w:tc>
                <w:tcPr>
                  <w:tcW w:w="1902" w:type="dxa"/>
                </w:tcPr>
                <w:p w:rsidR="002151DE" w:rsidP="002151DE" w14:paraId="7E972969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Utdanningsleiar</w:t>
                  </w:r>
                </w:p>
                <w:p w:rsidR="006E3085" w:rsidP="002151DE" w14:paraId="75C6DC75" w14:textId="081C8E78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Ansvarleg</w:t>
                  </w: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2151DE" w:rsidP="002151DE" w14:paraId="76431B7F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Avvikshandsaming</w:t>
                  </w:r>
                </w:p>
                <w:p w:rsidR="006E3085" w:rsidP="002151DE" w14:paraId="280784ED" w14:textId="0782CB6E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og korrektive tiltak</w:t>
                  </w:r>
                </w:p>
                <w:p w:rsidR="002151DE" w:rsidRPr="002151DE" w:rsidP="002151DE" w14:paraId="69046EA3" w14:textId="77777777">
                  <w:pPr>
                    <w:ind w:firstLine="709"/>
                    <w:rPr>
                      <w:rFonts w:eastAsia="Arial Unicode MS"/>
                    </w:rPr>
                  </w:pPr>
                </w:p>
              </w:tc>
              <w:tc>
                <w:tcPr>
                  <w:tcW w:w="4832" w:type="dxa"/>
                </w:tcPr>
                <w:p w:rsidR="002151DE" w:rsidP="002151DE" w14:paraId="6940612B" w14:textId="63D69E1B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Skjer i samsvar med prosedyre for</w:t>
                  </w:r>
                </w:p>
                <w:p w:rsidR="006E3085" w:rsidP="002151DE" w14:paraId="6A15400C" w14:textId="65DCA4A2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avviksbehandling og korrektivtiltak</w:t>
                  </w:r>
                </w:p>
              </w:tc>
            </w:tr>
            <w:tr w14:paraId="095A374D" w14:textId="77777777" w:rsidTr="002151DE">
              <w:tblPrEx>
                <w:tblW w:w="0" w:type="auto"/>
                <w:tblLook w:val="04A0"/>
              </w:tblPrEx>
              <w:tc>
                <w:tcPr>
                  <w:tcW w:w="1902" w:type="dxa"/>
                </w:tcPr>
                <w:p w:rsidR="006E3085" w14:paraId="5D075E7E" w14:textId="355A59D8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Rektor/prorektor</w:t>
                  </w:r>
                </w:p>
              </w:tc>
              <w:tc>
                <w:tcPr>
                  <w:tcW w:w="2126" w:type="dxa"/>
                </w:tcPr>
                <w:p w:rsidR="002151DE" w:rsidP="002151DE" w14:paraId="29FCC95E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Leiinga sin</w:t>
                  </w:r>
                </w:p>
                <w:p w:rsidR="006E3085" w:rsidP="002151DE" w14:paraId="7EC0E4FB" w14:textId="61C5DBF6">
                  <w:pPr>
                    <w:pStyle w:val="BodyText"/>
                    <w:rPr>
                      <w:rFonts w:eastAsia="Arial Unicode MS"/>
                    </w:rPr>
                  </w:pPr>
                  <w:r>
                    <w:rPr>
                      <w:rFonts w:ascii="TimesNewRomanPSMT" w:hAnsi="TimesNewRomanPSMT" w:cs="TimesNewRomanPSMT"/>
                      <w:color w:val="222222"/>
                      <w:sz w:val="24"/>
                      <w:szCs w:val="24"/>
                    </w:rPr>
                    <w:t>gjennomgang</w:t>
                  </w:r>
                </w:p>
              </w:tc>
              <w:tc>
                <w:tcPr>
                  <w:tcW w:w="4832" w:type="dxa"/>
                </w:tcPr>
                <w:p w:rsidR="002151DE" w:rsidP="002151DE" w14:paraId="126456B0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Sjå til at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verksemda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sin risikostatus tas opp i</w:t>
                  </w:r>
                </w:p>
                <w:p w:rsidR="002151DE" w:rsidRPr="002151DE" w:rsidP="002151DE" w14:paraId="2E5E4FEB" w14:textId="77777777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nn-NO"/>
                    </w:rPr>
                  </w:pPr>
                  <w:r w:rsidRPr="002151DE">
                    <w:rPr>
                      <w:rFonts w:ascii="TimesNewRomanPSMT" w:hAnsi="TimesNewRomanPSMT" w:cs="TimesNewRomanPSMT"/>
                      <w:sz w:val="24"/>
                      <w:szCs w:val="24"/>
                      <w:lang w:val="nn-NO"/>
                    </w:rPr>
                    <w:t>samsvar med prosedyre for leiinga sin</w:t>
                  </w:r>
                </w:p>
                <w:p w:rsidR="006E3085" w:rsidP="002151DE" w14:paraId="5E2B62F6" w14:textId="77777777">
                  <w:pPr>
                    <w:pStyle w:val="BodyText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gjennomgåelse (LG)</w:t>
                  </w:r>
                </w:p>
                <w:p w:rsidR="002151DE" w:rsidP="002151DE" w14:paraId="6CFA5611" w14:textId="77777777">
                  <w:pPr>
                    <w:pStyle w:val="BodyText"/>
                    <w:rPr>
                      <w:rFonts w:eastAsia="Arial Unicode MS"/>
                    </w:rPr>
                  </w:pPr>
                </w:p>
                <w:p w:rsidR="009F013F" w:rsidP="002151DE" w14:paraId="4ABCFB2D" w14:textId="77777777">
                  <w:pPr>
                    <w:pStyle w:val="BodyText"/>
                    <w:rPr>
                      <w:rFonts w:eastAsia="Arial Unicode MS"/>
                    </w:rPr>
                  </w:pPr>
                </w:p>
                <w:p w:rsidR="009F013F" w:rsidP="002151DE" w14:paraId="491D6FE3" w14:textId="732CA3C3">
                  <w:pPr>
                    <w:pStyle w:val="BodyText"/>
                    <w:rPr>
                      <w:rFonts w:eastAsia="Arial Unicode MS"/>
                    </w:rPr>
                  </w:pPr>
                </w:p>
              </w:tc>
            </w:tr>
          </w:tbl>
          <w:p w:rsidR="002E2448" w14:paraId="72E0B648" w14:textId="77777777">
            <w:pPr>
              <w:pStyle w:val="BodyText"/>
              <w:rPr>
                <w:rFonts w:eastAsia="Arial Unicode MS"/>
              </w:rPr>
            </w:pPr>
          </w:p>
        </w:tc>
      </w:tr>
      <w:tr w14:paraId="72E0B64C" w14:textId="77777777" w:rsidTr="009F013F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4A" w14:textId="77777777">
            <w:pPr>
              <w:pStyle w:val="BodyText"/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1DE" w:rsidRPr="006B3502" w:rsidP="009F013F" w14:paraId="72E0B64B" w14:textId="55F8EB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Gjennomføre risikovurdering</w:t>
            </w:r>
          </w:p>
        </w:tc>
      </w:tr>
      <w:tr w14:paraId="72E0B64F" w14:textId="77777777" w:rsidTr="009F013F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4D" w14:textId="12956F8E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155173">
              <w:t>2.1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3" w:rsidRPr="006B3502" w:rsidP="00155173" w14:paraId="55E0A045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Pålogging - digitalt system for risikovurdering</w:t>
            </w:r>
          </w:p>
          <w:p w:rsidR="00155173" w:rsidRPr="006B3502" w:rsidP="00155173" w14:paraId="25715AF3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Opplæring og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tilgangar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skal gis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deltakar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av KS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rådgivar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2448" w:rsidRPr="006B3502" w14:paraId="72E0B64E" w14:textId="77777777">
            <w:pPr>
              <w:pStyle w:val="BodyTex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14:paraId="72E0B652" w14:textId="77777777" w:rsidTr="009F013F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50" w14:textId="045EDD7E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155173">
              <w:t>2.2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3" w:rsidRPr="006B3502" w:rsidP="00155173" w14:paraId="11C16726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Formøte/kartlegging:</w:t>
            </w:r>
          </w:p>
          <w:p w:rsidR="00155173" w:rsidRPr="006B3502" w:rsidP="00155173" w14:paraId="439EDBD2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Tiltakshavar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den som skal utføre arbeidet.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 xml:space="preserve">Ved ny installasjon ber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utdanningsleiar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 xml:space="preserve"> om</w:t>
            </w:r>
          </w:p>
          <w:p w:rsidR="00155173" w:rsidRPr="006B3502" w:rsidP="00155173" w14:paraId="4063D7EA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risikovurdering.</w:t>
            </w:r>
          </w:p>
          <w:p w:rsidR="00155173" w:rsidRPr="006B3502" w:rsidP="00155173" w14:paraId="515EF091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Avdelingsleder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kallar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inn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deltakarane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2448" w:rsidRPr="006B3502" w14:paraId="72E0B651" w14:textId="77777777">
            <w:pPr>
              <w:pStyle w:val="BodyTex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14:paraId="72E0B655" w14:textId="77777777" w:rsidTr="009F013F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53" w14:textId="652A6242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155173">
              <w:t>2.3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3" w:rsidRPr="006B3502" w:rsidP="00155173" w14:paraId="2FEF12C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Formålet med formøte/kartlegging:</w:t>
            </w:r>
          </w:p>
          <w:p w:rsidR="00155173" w:rsidRPr="006B3502" w:rsidP="00155173" w14:paraId="01B15569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Skaffe oversikt over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kva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som skal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risikovurderast</w:t>
            </w:r>
          </w:p>
          <w:p w:rsidR="00155173" w:rsidRPr="006B3502" w:rsidP="00155173" w14:paraId="0B265831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Fastsette mål for risikovurderinga</w:t>
            </w:r>
          </w:p>
          <w:p w:rsidR="00155173" w:rsidRPr="006B3502" w:rsidP="00155173" w14:paraId="5912085F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Avgjere korleis risikovurderinga skal gjennomførast og kven som skal delta risikovurderinga.</w:t>
            </w:r>
          </w:p>
          <w:p w:rsidR="002E2448" w:rsidRPr="006B3502" w:rsidP="00155173" w14:paraId="72E0B654" w14:textId="23D81AA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Arial Unicode MS" w:hAnsi="Times New Roman"/>
                <w:sz w:val="24"/>
                <w:szCs w:val="24"/>
                <w:lang w:val="nn-NO"/>
              </w:rPr>
            </w:pPr>
            <w:r w:rsidRPr="00AC6258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Personar med god kjennskap til det som skal kartleggast bør delta på formøte/kartlegginga.</w:t>
            </w:r>
          </w:p>
        </w:tc>
      </w:tr>
      <w:tr w14:paraId="72E0B658" w14:textId="77777777" w:rsidTr="009F013F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56" w14:textId="0BC3CAE3">
            <w:pPr>
              <w:pStyle w:val="BodyText"/>
            </w:pPr>
            <w:r>
              <w:t>4.</w:t>
            </w:r>
            <w:r w:rsidR="00155173">
              <w:t>2.4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3" w:rsidRPr="006B3502" w:rsidP="00155173" w14:paraId="63B11AE4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Kva skal </w:t>
            </w: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>avklaras</w:t>
            </w: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>?</w:t>
            </w:r>
          </w:p>
          <w:p w:rsidR="00155173" w:rsidRPr="006B3502" w:rsidP="00155173" w14:paraId="10EACA1A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Kva for </w:t>
            </w: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arbeidsoppgåver og aktivitetar skal utførast? </w:t>
            </w:r>
          </w:p>
          <w:p w:rsidR="00155173" w:rsidRPr="006B3502" w:rsidP="00155173" w14:paraId="5E64A78E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Kan nokon av oppgåvene og aktivitetane medføre skade på menneske, materiell/utstyr og/eller ytre miljø? </w:t>
            </w:r>
          </w:p>
          <w:p w:rsidR="00155173" w:rsidRPr="006B3502" w:rsidP="00155173" w14:paraId="0E19F37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155173" w:rsidRPr="006B3502" w:rsidP="00155173" w14:paraId="79026A1C" w14:textId="1D4E42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>Følgande kan være ein god framgangsmåte for kartlegging:</w:t>
            </w:r>
          </w:p>
          <w:p w:rsidR="00155173" w:rsidRPr="006B3502" w:rsidP="00155173" w14:paraId="6CADB532" w14:textId="0C49844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Gjør en befaring av aktiviteten, prosessen og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lokalitetene.</w:t>
            </w:r>
          </w:p>
          <w:p w:rsidR="00155173" w:rsidRPr="006B3502" w:rsidP="00155173" w14:paraId="5F0D3746" w14:textId="0595CA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Gå gjennom det som finnes av aktuelle HMS retningslinjer og eventuelle andre krav.</w:t>
            </w:r>
          </w:p>
          <w:p w:rsidR="00155173" w:rsidRPr="006B3502" w:rsidP="00155173" w14:paraId="190E58DD" w14:textId="4DF639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Undersøk hvordan bestemmelser, retningslinjer og lignende blir fulgt opp.</w:t>
            </w:r>
          </w:p>
          <w:p w:rsidR="00155173" w:rsidRPr="006B3502" w:rsidP="00155173" w14:paraId="5673E75B" w14:textId="5E95CE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Snakk med personer som utfører arbeidsoppgaven, bruker utstyret og/eller har</w:t>
            </w:r>
          </w:p>
          <w:p w:rsidR="002E2448" w:rsidRPr="006B3502" w:rsidP="00155173" w14:paraId="72E0B657" w14:textId="377F7C6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 xml:space="preserve">kjennskap til det som skal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kartlegges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.</w:t>
            </w:r>
          </w:p>
        </w:tc>
      </w:tr>
      <w:tr w14:paraId="72E0B65B" w14:textId="77777777" w:rsidTr="009F013F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72E0B659" w14:textId="0D9941B1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155173">
              <w:t>2.5</w:t>
            </w:r>
          </w:p>
        </w:tc>
        <w:tc>
          <w:tcPr>
            <w:tcW w:w="4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3" w:rsidRPr="006B3502" w:rsidP="00155173" w14:paraId="15CFD0E8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sz w:val="24"/>
                <w:szCs w:val="24"/>
              </w:rPr>
              <w:t xml:space="preserve">Når du har oversikt over </w:t>
            </w:r>
            <w:r w:rsidRPr="006B3502">
              <w:rPr>
                <w:rFonts w:ascii="Times New Roman" w:hAnsi="Times New Roman"/>
                <w:sz w:val="24"/>
                <w:szCs w:val="24"/>
              </w:rPr>
              <w:t>kva</w:t>
            </w:r>
            <w:r w:rsidRPr="006B3502">
              <w:rPr>
                <w:rFonts w:ascii="Times New Roman" w:hAnsi="Times New Roman"/>
                <w:sz w:val="24"/>
                <w:szCs w:val="24"/>
              </w:rPr>
              <w:t xml:space="preserve"> som kan medføre skade på menneske, materiell/utstyr og/eller</w:t>
            </w:r>
          </w:p>
          <w:p w:rsidR="00155173" w:rsidRPr="00AC6258" w:rsidP="00155173" w14:paraId="608E17B7" w14:textId="2F17BD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258">
              <w:rPr>
                <w:rFonts w:ascii="Times New Roman" w:hAnsi="Times New Roman"/>
                <w:sz w:val="24"/>
                <w:szCs w:val="24"/>
              </w:rPr>
              <w:t xml:space="preserve">ytre miljø, eller prosess, må du </w:t>
            </w:r>
            <w:r w:rsidRPr="00AC6258">
              <w:rPr>
                <w:rFonts w:ascii="Times New Roman" w:hAnsi="Times New Roman"/>
                <w:sz w:val="24"/>
                <w:szCs w:val="24"/>
              </w:rPr>
              <w:t>avgjere</w:t>
            </w:r>
            <w:r w:rsidRPr="00AC6258">
              <w:rPr>
                <w:rFonts w:ascii="Times New Roman" w:hAnsi="Times New Roman"/>
                <w:sz w:val="24"/>
                <w:szCs w:val="24"/>
              </w:rPr>
              <w:t xml:space="preserve"> kva som skal </w:t>
            </w:r>
            <w:r w:rsidRPr="00AC6258">
              <w:rPr>
                <w:rFonts w:ascii="Times New Roman" w:hAnsi="Times New Roman"/>
                <w:sz w:val="24"/>
                <w:szCs w:val="24"/>
              </w:rPr>
              <w:t>risikovurderast</w:t>
            </w:r>
            <w:r w:rsidRPr="00AC6258">
              <w:rPr>
                <w:rFonts w:ascii="Times New Roman" w:hAnsi="Times New Roman"/>
                <w:sz w:val="24"/>
                <w:szCs w:val="24"/>
              </w:rPr>
              <w:t xml:space="preserve"> og kor </w:t>
            </w:r>
            <w:r w:rsidRPr="00AC6258">
              <w:rPr>
                <w:rFonts w:ascii="Times New Roman" w:hAnsi="Times New Roman"/>
                <w:sz w:val="24"/>
                <w:szCs w:val="24"/>
              </w:rPr>
              <w:t>omfattande</w:t>
            </w:r>
          </w:p>
          <w:p w:rsidR="00155173" w:rsidRPr="006B3502" w:rsidP="00155173" w14:paraId="29157306" w14:textId="36EA72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sz w:val="24"/>
                <w:szCs w:val="24"/>
                <w:lang w:val="nn-NO"/>
              </w:rPr>
              <w:t>risikovurderinga skal være:</w:t>
            </w:r>
          </w:p>
          <w:p w:rsidR="00155173" w:rsidRPr="006B3502" w:rsidP="00155173" w14:paraId="5566F8E8" w14:textId="1FE6700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Gjelder det ein enkelt arbeidsoperasjon, eit prosessforløp (frå innkjøp av materialar,</w:t>
            </w:r>
          </w:p>
          <w:p w:rsidR="00155173" w:rsidRPr="00AC6258" w:rsidP="00155173" w14:paraId="6A67AD94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</w:pPr>
            <w:r w:rsidRPr="00AC6258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via bebreiding til ferdig produkt), eller alle aktivitetane i eit rom?</w:t>
            </w:r>
          </w:p>
          <w:p w:rsidR="00155173" w:rsidRPr="006B3502" w:rsidP="00155173" w14:paraId="267AE3AE" w14:textId="62DAA1A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Skal risikovurderinga omfatte helse, materielle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verdiar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, omdømme og/eller ytre miljø,</w:t>
            </w:r>
          </w:p>
          <w:p w:rsidR="00155173" w:rsidRPr="006B3502" w:rsidP="00155173" w14:paraId="537D46AD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produktkvalitet eller indirekte verknader av aktiviteten?</w:t>
            </w:r>
          </w:p>
          <w:p w:rsidR="00155173" w:rsidRPr="006B3502" w:rsidP="00155173" w14:paraId="080D4B18" w14:textId="182FB9F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Dersom du vurderer risikoen for helseskade: Gjelder det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ein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enkeltperson eller ei</w:t>
            </w:r>
          </w:p>
          <w:p w:rsidR="00155173" w:rsidRPr="006B3502" w:rsidP="00155173" w14:paraId="01068EF2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gruppe menneske? Ulike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personar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har ulike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forutsetningar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kor stor belastning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dei</w:t>
            </w:r>
          </w:p>
          <w:p w:rsidR="00155173" w:rsidRPr="006B3502" w:rsidP="00155173" w14:paraId="73A6885E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toler.</w:t>
            </w:r>
          </w:p>
          <w:p w:rsidR="002E2448" w:rsidRPr="006B3502" w:rsidP="00155173" w14:paraId="72E0B65A" w14:textId="0B86CC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Skal du vurdere akutte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ffektar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eller langtids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effektar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2E2448" w14:paraId="72E0B65F" w14:textId="77777777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8979"/>
      </w:tblGrid>
      <w:tr w14:paraId="72E0B662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6B3502" w14:paraId="72E0B660" w14:textId="77777777">
            <w:pPr>
              <w:pStyle w:val="BodyTex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B3502">
              <w:rPr>
                <w:rFonts w:ascii="Times New Roman" w:eastAsia="Arial Unicode MS" w:hAnsi="Times New Roman"/>
                <w:sz w:val="24"/>
                <w:szCs w:val="24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RPr="006B3502" w:rsidP="00F142F8" w14:paraId="1EFD7458" w14:textId="3BBF8B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sz w:val="24"/>
                <w:szCs w:val="24"/>
              </w:rPr>
              <w:t>Risiko</w:t>
            </w:r>
            <w:r w:rsidRPr="006B3502" w:rsidR="000126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2448" w:rsidRPr="006B3502" w:rsidP="00DF5456" w14:paraId="08B14C15" w14:textId="6E3E66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B3502" w:rsidR="000126C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6B3502" w:rsidR="00863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potensiell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trussel eller mulighet for uønskede hendelser som kan påvirke målsettingene eller resultatene.</w:t>
            </w:r>
          </w:p>
          <w:p w:rsidR="008636A8" w:rsidRPr="006B3502" w:rsidP="00DF5456" w14:paraId="0E2810E4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Ein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potensiell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hending eller situasjon som kan forstyrre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skuledrift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påverke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studentars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læring eller 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>skulens</w:t>
            </w:r>
            <w:r w:rsidRPr="006B3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omdømme.</w:t>
            </w:r>
          </w:p>
          <w:p w:rsidR="00F142F8" w:rsidRPr="006B3502" w:rsidP="00F142F8" w14:paraId="1168F73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142F8" w:rsidRPr="006B3502" w:rsidP="00F142F8" w14:paraId="72E0B661" w14:textId="5D401D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E0B665" w14:textId="77777777" w:rsidTr="008636A8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E2448" w:rsidRPr="008636A8" w14:paraId="72E0B663" w14:textId="78214B75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8636A8">
              <w:rPr>
                <w:rFonts w:ascii="Times New Roman" w:hAnsi="Times New Roman"/>
                <w:sz w:val="24"/>
                <w:szCs w:val="24"/>
              </w:rPr>
              <w:t>5.</w:t>
            </w:r>
            <w:r w:rsidR="000126C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126C3" w:rsidRPr="00F142F8" w:rsidP="000126C3" w14:paraId="03D30408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Tryggleiksrisiko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: </w:t>
            </w:r>
          </w:p>
          <w:p w:rsidR="002E2448" w:rsidRPr="00AC6258" w:rsidP="000126C3" w14:paraId="72E0B664" w14:textId="35D693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AC625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Ei trussel mot tryggleiken til elevane, tilsette eller eigedom i skulen, inkludert forhold som kan føre til ulukker, </w:t>
            </w:r>
            <w:r w:rsidRPr="00AC625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kriminalitet eller naudsituasjonar.</w:t>
            </w:r>
          </w:p>
        </w:tc>
      </w:tr>
      <w:tr w14:paraId="72E0B668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8636A8" w14:paraId="72E0B666" w14:textId="274EBCE0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8636A8">
              <w:rPr>
                <w:rFonts w:ascii="Times New Roman" w:hAnsi="Times New Roman"/>
                <w:sz w:val="24"/>
                <w:szCs w:val="24"/>
              </w:rPr>
              <w:t>5.</w:t>
            </w:r>
            <w:r w:rsidR="000126C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P="000126C3" w14:paraId="4B5443A8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Operasjonell risiko: </w:t>
            </w:r>
          </w:p>
          <w:p w:rsidR="002E2448" w:rsidRPr="00F142F8" w:rsidP="000126C3" w14:paraId="72E0B667" w14:textId="7C650A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Risikoen for at skuldagen drift blir hindra av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hendingar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som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straumbrot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, datahavari eller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avbrot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i forsyningskjedene.</w:t>
            </w:r>
          </w:p>
        </w:tc>
      </w:tr>
      <w:tr w14:paraId="7419271A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6A8" w:rsidRPr="008636A8" w14:paraId="560B4AC9" w14:textId="48C66F53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126C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RPr="00AC6258" w:rsidP="000126C3" w14:paraId="75E675A5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AC625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Akademisk risiko:</w:t>
            </w:r>
          </w:p>
          <w:p w:rsidR="008636A8" w:rsidRPr="00F142F8" w:rsidP="000126C3" w14:paraId="0A40D432" w14:textId="7AB467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 Ei trussel mot elevanes akademiske framsteg, til dømes manglande læringsressursar, endringar i undervisningsmetodar eller nedetid i læreplattformane.</w:t>
            </w:r>
          </w:p>
        </w:tc>
      </w:tr>
      <w:tr w14:paraId="181059FC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6A8" w:rsidRPr="008636A8" w14:paraId="32EAA078" w14:textId="7C4CA216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126C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RPr="00AC6258" w:rsidP="000126C3" w14:paraId="10D2E1EB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AC625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Helse- og tryggleiksrisiko: </w:t>
            </w:r>
          </w:p>
          <w:p w:rsidR="008636A8" w:rsidRPr="00F142F8" w:rsidP="000126C3" w14:paraId="6E1AE000" w14:textId="253C2E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Moglegheita for helseproblem, som spreiing av smittsame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sjukdommar, ulukker på skuleområdet eller tryggleiksproblem i skulebygningen.</w:t>
            </w:r>
          </w:p>
        </w:tc>
      </w:tr>
      <w:tr w14:paraId="495B83E9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6A8" w:rsidRPr="008636A8" w14:paraId="42C5BBC9" w14:textId="19D9A9F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126C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P="000126C3" w14:paraId="5E401326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Omdømmerisiko:</w:t>
            </w:r>
          </w:p>
          <w:p w:rsidR="008636A8" w:rsidRPr="00F142F8" w:rsidP="000126C3" w14:paraId="36C1F186" w14:textId="0531B0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 Moglegheita for negativ omtale eller skade på skulens omdømme grunna uheldige hendingar eller dårleg krisehandtering.</w:t>
            </w:r>
          </w:p>
        </w:tc>
      </w:tr>
      <w:tr w14:paraId="5BE640A7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6A8" w:rsidRPr="008636A8" w14:paraId="3978A3E9" w14:textId="6E8A67C9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126C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P="000126C3" w14:paraId="2D38D159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Risikovurdering: </w:t>
            </w:r>
          </w:p>
          <w:p w:rsidR="008636A8" w:rsidRPr="00F142F8" w:rsidP="000126C3" w14:paraId="6434E29B" w14:textId="5B2B75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Prosessen me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d å identifisere, vurdere og prioritere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potensielle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risikoar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for å kunne ta tiltak for å handtere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dei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14:paraId="73A4C728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6A8" w14:paraId="77CB036C" w14:textId="7A2F5DD4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P="000126C3" w14:paraId="366CB784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Risikostyring: </w:t>
            </w:r>
          </w:p>
          <w:p w:rsidR="008636A8" w:rsidRPr="00F142F8" w:rsidP="000126C3" w14:paraId="424F34AE" w14:textId="77C40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Aktivitetar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og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strategiar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som er sett i verk for å minimere eller handtere identifiserte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risikoar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, inkludert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førebygging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, beredskap og krisehandtering.</w:t>
            </w:r>
          </w:p>
        </w:tc>
      </w:tr>
      <w:tr w14:paraId="0C2B2ACC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6A8" w14:paraId="121ADDD5" w14:textId="52EEA16C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5.1.8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P="000126C3" w14:paraId="531DC38A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Beredskapsplan:</w:t>
            </w:r>
          </w:p>
          <w:p w:rsidR="008636A8" w:rsidRPr="00F142F8" w:rsidP="000126C3" w14:paraId="2BBCFC63" w14:textId="03C90D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Ein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plan som beskriv korleis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skulen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vil reagere på ulike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typar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naudsituasjonar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 xml:space="preserve">, inkludert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kommunikasjonsprosedyrar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t>, evakuering og førstehjelp.</w:t>
            </w:r>
          </w:p>
        </w:tc>
      </w:tr>
      <w:tr w14:paraId="0B3C54C6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6C3" w14:paraId="186B062F" w14:textId="5CD5513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5.1.9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RPr="00AC6258" w:rsidP="000126C3" w14:paraId="2CB31A9C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AC625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Økonomisk risiko: </w:t>
            </w:r>
          </w:p>
          <w:p w:rsidR="000126C3" w:rsidRPr="00F142F8" w:rsidP="000126C3" w14:paraId="5CD8FBAF" w14:textId="37E379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Moglegheita for økonomisk tap for skulen, inkludert budsjettoverskridingar, manglande </w:t>
            </w:r>
            <w:r w:rsidRPr="00F142F8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>inntekter eller uventa utgifter.</w:t>
            </w:r>
          </w:p>
        </w:tc>
      </w:tr>
    </w:tbl>
    <w:p w:rsidR="002E2448" w14:paraId="72E0B669" w14:textId="77777777">
      <w:pPr>
        <w:pStyle w:val="Heading1"/>
      </w:pPr>
      <w:r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6C" w14:textId="77777777" w:rsidTr="00F142F8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2F8" w:rsidP="00F142F8" w14:paraId="72E0B66A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2F8" w:rsidRPr="00F142F8" w:rsidP="00F142F8" w14:paraId="72E0B66B" w14:textId="304FE3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42F8">
              <w:rPr>
                <w:rFonts w:ascii="TimesNewRomanPSMT" w:hAnsi="TimesNewRomanPSMT" w:cs="TimesNewRomanPSMT"/>
                <w:sz w:val="24"/>
                <w:szCs w:val="24"/>
              </w:rPr>
              <w:br/>
              <w:t>Distribusjon / Ny navigasjon Fagskulen Vestland 2022 / Administrasjon og ledelse / HR/Personal / Instrukser og prosedyrer / Prosedyrer</w:t>
            </w:r>
          </w:p>
        </w:tc>
      </w:tr>
    </w:tbl>
    <w:p w:rsidR="003C4A73" w:rsidRPr="003C4A73" w:rsidP="003C4A73" w14:paraId="02EC8C46" w14:textId="034E73A8">
      <w:pPr>
        <w:pStyle w:val="Heading1"/>
      </w:pPr>
      <w:r>
        <w:t>Rammer for risikovurdering</w:t>
      </w:r>
    </w:p>
    <w:tbl>
      <w:tblPr>
        <w:tblStyle w:val="TableGrid"/>
        <w:tblW w:w="0" w:type="auto"/>
        <w:tblLook w:val="04A0"/>
      </w:tblPr>
      <w:tblGrid>
        <w:gridCol w:w="562"/>
        <w:gridCol w:w="9066"/>
      </w:tblGrid>
      <w:tr w14:paraId="311D7CB0" w14:textId="77777777" w:rsidTr="003C4A73">
        <w:tblPrEx>
          <w:tblW w:w="0" w:type="auto"/>
          <w:tblLook w:val="04A0"/>
        </w:tblPrEx>
        <w:tc>
          <w:tcPr>
            <w:tcW w:w="562" w:type="dxa"/>
          </w:tcPr>
          <w:p w:rsidR="003C4A73" w:rsidRPr="003C4A73" w:rsidP="003C4A73" w14:paraId="7B37030B" w14:textId="6AFB2CE2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7.1</w:t>
            </w:r>
          </w:p>
        </w:tc>
        <w:tc>
          <w:tcPr>
            <w:tcW w:w="9066" w:type="dxa"/>
          </w:tcPr>
          <w:p w:rsidR="003C4A73" w:rsidRPr="003C4A73" w:rsidP="003C4A73" w14:paraId="087CA6F3" w14:textId="31EE826B">
            <w:pPr>
              <w:pStyle w:val="BodyTex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Sett rammer for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risikovurderinga. Følg trinna i risikovurderingssystemet.</w:t>
            </w:r>
          </w:p>
        </w:tc>
      </w:tr>
    </w:tbl>
    <w:p w:rsidR="003C4A73" w:rsidRPr="003C4A73" w:rsidP="003C4A73" w14:paraId="1E95A627" w14:textId="77777777"/>
    <w:p w:rsidR="002E2448" w14:paraId="72E0B671" w14:textId="7B06E7B8">
      <w:pPr>
        <w:pStyle w:val="Heading1"/>
      </w:pPr>
      <w:r>
        <w:t>Mål og beskrivelse</w:t>
      </w:r>
    </w:p>
    <w:tbl>
      <w:tblPr>
        <w:tblStyle w:val="TableGrid"/>
        <w:tblW w:w="0" w:type="auto"/>
        <w:tblLook w:val="04A0"/>
      </w:tblPr>
      <w:tblGrid>
        <w:gridCol w:w="562"/>
        <w:gridCol w:w="9066"/>
      </w:tblGrid>
      <w:tr w14:paraId="552029F4" w14:textId="77777777" w:rsidTr="003C4A73">
        <w:tblPrEx>
          <w:tblW w:w="0" w:type="auto"/>
          <w:tblLook w:val="04A0"/>
        </w:tblPrEx>
        <w:tc>
          <w:tcPr>
            <w:tcW w:w="562" w:type="dxa"/>
          </w:tcPr>
          <w:p w:rsidR="003C4A73" w:rsidRPr="003C4A73" w:rsidP="003C4A73" w14:paraId="079265FB" w14:textId="4D144F1A">
            <w:pPr>
              <w:rPr>
                <w:rFonts w:ascii="Times New Roman" w:hAnsi="Times New Roman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9066" w:type="dxa"/>
          </w:tcPr>
          <w:p w:rsidR="003C4A73" w:rsidRPr="003C4A73" w:rsidP="003C4A73" w14:paraId="7549D1E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sz w:val="24"/>
                <w:szCs w:val="24"/>
              </w:rPr>
              <w:t>Mål</w:t>
            </w:r>
          </w:p>
          <w:p w:rsidR="003C4A73" w:rsidRPr="003C4A73" w:rsidP="003C4A73" w14:paraId="165EFD17" w14:textId="2C9C64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Kva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ønsker du å finne ut av?</w:t>
            </w:r>
          </w:p>
        </w:tc>
      </w:tr>
      <w:tr w14:paraId="2D4C4FC6" w14:textId="77777777" w:rsidTr="003C4A73">
        <w:tblPrEx>
          <w:tblW w:w="0" w:type="auto"/>
          <w:tblLook w:val="04A0"/>
        </w:tblPrEx>
        <w:tc>
          <w:tcPr>
            <w:tcW w:w="562" w:type="dxa"/>
          </w:tcPr>
          <w:p w:rsidR="003C4A73" w:rsidRPr="003C4A73" w:rsidP="003C4A73" w14:paraId="3122C010" w14:textId="35AA4ABD">
            <w:pPr>
              <w:rPr>
                <w:rFonts w:ascii="Times New Roman" w:hAnsi="Times New Roman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9066" w:type="dxa"/>
          </w:tcPr>
          <w:p w:rsidR="003C4A73" w:rsidRPr="003C4A73" w:rsidP="003C4A73" w14:paraId="4EB99389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Bakgrunn</w:t>
            </w:r>
          </w:p>
          <w:p w:rsidR="003C4A73" w:rsidRPr="003C4A73" w:rsidP="003C4A73" w14:paraId="405DBEDE" w14:textId="4AFDCE1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Kvifor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ønsker du å gjennomføre risikovurdering? Lovkrav, avvik, rutinemessig eller</w:t>
            </w:r>
          </w:p>
          <w:p w:rsidR="003C4A73" w:rsidRPr="003C4A73" w:rsidP="003C4A73" w14:paraId="1D2EF3D1" w14:textId="67702B2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annet.</w:t>
            </w:r>
          </w:p>
        </w:tc>
      </w:tr>
      <w:tr w14:paraId="517567B0" w14:textId="77777777" w:rsidTr="003C4A73">
        <w:tblPrEx>
          <w:tblW w:w="0" w:type="auto"/>
          <w:tblLook w:val="04A0"/>
        </w:tblPrEx>
        <w:tc>
          <w:tcPr>
            <w:tcW w:w="562" w:type="dxa"/>
          </w:tcPr>
          <w:p w:rsidR="003C4A73" w:rsidRPr="003C4A73" w:rsidP="003C4A73" w14:paraId="65FB3833" w14:textId="3304924F">
            <w:pPr>
              <w:rPr>
                <w:rFonts w:ascii="Times New Roman" w:hAnsi="Times New Roman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9066" w:type="dxa"/>
          </w:tcPr>
          <w:p w:rsidR="003C4A73" w:rsidRPr="00DF5456" w:rsidP="00DF5456" w14:paraId="0C258014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Beskriving og 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>avgrensingar</w:t>
            </w:r>
          </w:p>
          <w:p w:rsidR="003C4A73" w:rsidRPr="00DF5456" w:rsidP="00DF5456" w14:paraId="7B1B2D22" w14:textId="503CF5A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Kven blir berørt av det som skal 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>risikovurderast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>Skulen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>, eininga, eksterne,</w:t>
            </w:r>
            <w:r w:rsidRPr="00DF5456" w:rsidR="00DF5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>student</w:t>
            </w:r>
            <w:r w:rsidR="00DF5456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>forsette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eller andre.</w:t>
            </w:r>
          </w:p>
          <w:p w:rsidR="003C4A73" w:rsidRPr="00DF5456" w:rsidP="003C4A73" w14:paraId="6D8072FC" w14:textId="473A9AE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</w:pPr>
            <w:r w:rsidRPr="00DF5456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 xml:space="preserve">Finnes det tidlegare risikovurderingar eller annan dokumentasjon som </w:t>
            </w:r>
            <w:r w:rsidRPr="00DF5456" w:rsidR="00DF5456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ei</w:t>
            </w:r>
            <w:r w:rsidR="00DF5456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>n</w:t>
            </w:r>
            <w:r w:rsidRPr="00DF5456">
              <w:rPr>
                <w:rFonts w:ascii="Times New Roman" w:hAnsi="Times New Roman"/>
                <w:color w:val="000000"/>
                <w:sz w:val="24"/>
                <w:szCs w:val="24"/>
                <w:lang w:val="nn-NO"/>
              </w:rPr>
              <w:t xml:space="preserve"> kan ta utgangspunkt i?</w:t>
            </w:r>
          </w:p>
          <w:p w:rsidR="006B604D" w:rsidP="003C4A73" w14:paraId="4D227506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Avgrens risikovurderinga slik at den blir så konkret som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mogleg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C4A73" w:rsidRPr="003C4A73" w:rsidP="006B604D" w14:paraId="71A7E7D2" w14:textId="2D19AD8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Avgrensingane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kan være fysisk/geografisk, eller det kan være avgrensing i tid,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ressursar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, elle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kva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foraktivitetar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/prosesser som skal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inkluderast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samt kva for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konsekvensar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som skal 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vurderast</w:t>
            </w:r>
            <w:r w:rsidRPr="003C4A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14:paraId="61E05B4D" w14:textId="77777777" w:rsidTr="003C4A73">
        <w:tblPrEx>
          <w:tblW w:w="0" w:type="auto"/>
          <w:tblLook w:val="04A0"/>
        </w:tblPrEx>
        <w:tc>
          <w:tcPr>
            <w:tcW w:w="562" w:type="dxa"/>
          </w:tcPr>
          <w:p w:rsidR="003C4A73" w:rsidRPr="003C4A73" w:rsidP="003C4A73" w14:paraId="05D58269" w14:textId="62BE9AB8">
            <w:pP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C4A7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066" w:type="dxa"/>
          </w:tcPr>
          <w:p w:rsidR="003C4A73" w:rsidRPr="003C4A73" w:rsidP="003C4A73" w14:paraId="2E9D7DA8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C4A7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Forutsetninger, antakelser og forenklinger</w:t>
            </w:r>
          </w:p>
          <w:p w:rsidR="003C4A73" w:rsidRPr="003C4A73" w:rsidP="003C4A73" w14:paraId="6AF8B262" w14:textId="7CC027E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C4A7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Beskriv spesielle vurderinger du eventuelt gjør innledningsvis.</w:t>
            </w:r>
          </w:p>
        </w:tc>
      </w:tr>
    </w:tbl>
    <w:p w:rsidR="003C4A73" w:rsidP="006B3502" w14:paraId="08FBDF74" w14:textId="28B87DD9">
      <w:pPr>
        <w:pStyle w:val="Heading1"/>
      </w:pPr>
      <w:r>
        <w:t>Dokumentere kartlegging</w:t>
      </w:r>
    </w:p>
    <w:tbl>
      <w:tblPr>
        <w:tblStyle w:val="TableGrid"/>
        <w:tblW w:w="0" w:type="auto"/>
        <w:tblLook w:val="04A0"/>
      </w:tblPr>
      <w:tblGrid>
        <w:gridCol w:w="576"/>
        <w:gridCol w:w="9052"/>
      </w:tblGrid>
      <w:tr w14:paraId="406E745C" w14:textId="77777777" w:rsidTr="00416866">
        <w:tblPrEx>
          <w:tblW w:w="0" w:type="auto"/>
          <w:tblLook w:val="04A0"/>
        </w:tblPrEx>
        <w:tc>
          <w:tcPr>
            <w:tcW w:w="576" w:type="dxa"/>
          </w:tcPr>
          <w:p w:rsidR="006B3502" w:rsidP="006B3502" w14:paraId="5091960B" w14:textId="1469AB25">
            <w:r>
              <w:t>9.1</w:t>
            </w:r>
          </w:p>
        </w:tc>
        <w:tc>
          <w:tcPr>
            <w:tcW w:w="9052" w:type="dxa"/>
          </w:tcPr>
          <w:p w:rsidR="006B3502" w:rsidP="006B3502" w14:paraId="7C360BC5" w14:textId="493A2401">
            <w:r w:rsidRPr="006B3502">
              <w:rPr>
                <w:rFonts w:ascii="TimesNewRomanPSMT" w:hAnsi="TimesNewRomanPSMT" w:cs="TimesNewRomanPSMT"/>
                <w:sz w:val="24"/>
                <w:szCs w:val="24"/>
                <w:lang w:val="nn-NO"/>
              </w:rPr>
              <w:t xml:space="preserve">Skjema for registrering finn ein i eige skjema.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Sjå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kryssreferansar</w:t>
            </w:r>
          </w:p>
        </w:tc>
      </w:tr>
    </w:tbl>
    <w:p w:rsidR="006B3502" w:rsidP="006B3502" w14:paraId="11E8FB79" w14:textId="47C885CE">
      <w:pPr>
        <w:pStyle w:val="Heading1"/>
      </w:pPr>
      <w:r>
        <w:t>Kryssreferansar</w:t>
      </w:r>
    </w:p>
    <w:tbl>
      <w:tblPr>
        <w:tblStyle w:val="TableGrid"/>
        <w:tblW w:w="0" w:type="auto"/>
        <w:tblLook w:val="04A0"/>
      </w:tblPr>
      <w:tblGrid>
        <w:gridCol w:w="551"/>
        <w:gridCol w:w="9077"/>
      </w:tblGrid>
      <w:tr w14:paraId="1C919DC7" w14:textId="77777777" w:rsidTr="006B3502">
        <w:tblPrEx>
          <w:tblW w:w="0" w:type="auto"/>
          <w:tblLook w:val="04A0"/>
        </w:tblPrEx>
        <w:tc>
          <w:tcPr>
            <w:tcW w:w="562" w:type="dxa"/>
          </w:tcPr>
          <w:p w:rsidR="006B3502" w:rsidRPr="00254160" w:rsidP="006B3502" w14:paraId="084BF2FC" w14:textId="2203D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9066" w:type="dxa"/>
          </w:tcPr>
          <w:p w:rsidR="00D35775" w:rsidP="006B3502" w14:paraId="23149847" w14:textId="00168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Skjema for risiko </w:t>
            </w:r>
          </w:p>
          <w:p w:rsidR="006B3502" w:rsidRPr="00254160" w:rsidP="006B3502" w14:paraId="64B55BDA" w14:textId="7A762FCC">
            <w:pPr>
              <w:rPr>
                <w:rFonts w:ascii="Times New Roman" w:hAnsi="Times New Roman"/>
                <w:sz w:val="24"/>
                <w:szCs w:val="24"/>
              </w:rPr>
            </w:pPr>
            <w:r w:rsidRPr="00D35775">
              <w:rPr>
                <w:rFonts w:ascii="Times New Roman" w:hAnsi="Times New Roman"/>
                <w:sz w:val="24"/>
                <w:szCs w:val="24"/>
              </w:rPr>
              <w:t>https://fagskulenvestland.dkhosting.no/DocumentManagement/Document/PreviewFile/?id=853&amp;workVersion=true</w:t>
            </w:r>
          </w:p>
        </w:tc>
      </w:tr>
      <w:tr w14:paraId="2550E029" w14:textId="77777777" w:rsidTr="006B3502">
        <w:tblPrEx>
          <w:tblW w:w="0" w:type="auto"/>
          <w:tblLook w:val="04A0"/>
        </w:tblPrEx>
        <w:tc>
          <w:tcPr>
            <w:tcW w:w="562" w:type="dxa"/>
          </w:tcPr>
          <w:p w:rsidR="00E1529A" w:rsidRPr="00254160" w:rsidP="006B3502" w14:paraId="7FBC68A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:rsidR="00E1529A" w:rsidRPr="00254160" w:rsidP="006B3502" w14:paraId="7A0823C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502" w:rsidP="006B3502" w14:paraId="5193D757" w14:textId="77777777"/>
    <w:p w:rsidR="00416866" w:rsidP="006B3502" w14:paraId="087FAC78" w14:textId="77777777"/>
    <w:p w:rsidR="00416866" w:rsidP="006B3502" w14:paraId="45E79D85" w14:textId="77777777"/>
    <w:p w:rsidR="00416866" w:rsidRPr="006B3502" w:rsidP="006B3502" w14:paraId="59EFEBDF" w14:textId="70484EEA">
      <w:r>
        <w:t>Ansvar: Rektor/</w:t>
      </w:r>
      <w:r>
        <w:t>utdanningsleiar</w:t>
      </w:r>
    </w:p>
    <w:p w:rsidR="006B3502" w:rsidP="003C4A73" w14:paraId="5F381901" w14:textId="77777777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A6925" w:rsidRPr="003C4A73" w14:paraId="72E0B674" w14:textId="77777777">
      <w:pPr>
        <w:rPr>
          <w:sz w:val="4"/>
        </w:rPr>
      </w:pPr>
      <w:bookmarkStart w:id="1" w:name="EK_Dokumentliste"/>
      <w:bookmarkEnd w:id="1"/>
    </w:p>
    <w:p w:rsidR="002E2448" w:rsidRPr="003C4A73" w14:paraId="72E0B675" w14:textId="03C65540">
      <w:pPr>
        <w:rPr>
          <w:sz w:val="4"/>
        </w:rPr>
      </w:pPr>
      <w:r w:rsidRPr="003C4A73">
        <w:rPr>
          <w:sz w:val="4"/>
        </w:rPr>
        <w:tab/>
      </w:r>
    </w:p>
    <w:sectPr w:rsidSect="002A6925">
      <w:headerReference w:type="even" r:id="rId4"/>
      <w:headerReference w:type="default" r:id="rId5"/>
      <w:footerReference w:type="default" r:id="rId6"/>
      <w:headerReference w:type="first" r:id="rId7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14.01.2024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D00852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1.2.1.5-02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5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5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78705AF"/>
    <w:multiLevelType w:val="hybridMultilevel"/>
    <w:tmpl w:val="85AEE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2BC1"/>
    <w:multiLevelType w:val="hybridMultilevel"/>
    <w:tmpl w:val="BBA67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4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1B35275"/>
    <w:multiLevelType w:val="hybridMultilevel"/>
    <w:tmpl w:val="36B2C1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6576D6"/>
    <w:multiLevelType w:val="hybridMultilevel"/>
    <w:tmpl w:val="D6D09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67579"/>
    <w:multiLevelType w:val="hybridMultilevel"/>
    <w:tmpl w:val="B9988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D95E86"/>
    <w:multiLevelType w:val="hybridMultilevel"/>
    <w:tmpl w:val="048E1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002F5B"/>
    <w:multiLevelType w:val="hybridMultilevel"/>
    <w:tmpl w:val="92542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231C0"/>
    <w:multiLevelType w:val="hybridMultilevel"/>
    <w:tmpl w:val="60C84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63549">
    <w:abstractNumId w:val="7"/>
  </w:num>
  <w:num w:numId="2" w16cid:durableId="317000108">
    <w:abstractNumId w:val="0"/>
  </w:num>
  <w:num w:numId="3" w16cid:durableId="66656273">
    <w:abstractNumId w:val="0"/>
  </w:num>
  <w:num w:numId="4" w16cid:durableId="1071196896">
    <w:abstractNumId w:val="0"/>
  </w:num>
  <w:num w:numId="5" w16cid:durableId="1866600529">
    <w:abstractNumId w:val="3"/>
  </w:num>
  <w:num w:numId="6" w16cid:durableId="1974484637">
    <w:abstractNumId w:val="4"/>
  </w:num>
  <w:num w:numId="7" w16cid:durableId="536820587">
    <w:abstractNumId w:val="5"/>
  </w:num>
  <w:num w:numId="8" w16cid:durableId="1730224949">
    <w:abstractNumId w:val="8"/>
  </w:num>
  <w:num w:numId="9" w16cid:durableId="841579668">
    <w:abstractNumId w:val="2"/>
  </w:num>
  <w:num w:numId="10" w16cid:durableId="1061565613">
    <w:abstractNumId w:val="11"/>
  </w:num>
  <w:num w:numId="11" w16cid:durableId="619801409">
    <w:abstractNumId w:val="10"/>
  </w:num>
  <w:num w:numId="12" w16cid:durableId="1639265209">
    <w:abstractNumId w:val="1"/>
  </w:num>
  <w:num w:numId="13" w16cid:durableId="777219827">
    <w:abstractNumId w:val="6"/>
  </w:num>
  <w:num w:numId="14" w16cid:durableId="1029993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079A3"/>
    <w:rsid w:val="000126C3"/>
    <w:rsid w:val="0002142B"/>
    <w:rsid w:val="000A2D9E"/>
    <w:rsid w:val="000A6843"/>
    <w:rsid w:val="000D3626"/>
    <w:rsid w:val="00155173"/>
    <w:rsid w:val="0018500B"/>
    <w:rsid w:val="001A23FF"/>
    <w:rsid w:val="002151DE"/>
    <w:rsid w:val="00242794"/>
    <w:rsid w:val="00254160"/>
    <w:rsid w:val="002910D2"/>
    <w:rsid w:val="002A0402"/>
    <w:rsid w:val="002A6925"/>
    <w:rsid w:val="002E2448"/>
    <w:rsid w:val="003C4A73"/>
    <w:rsid w:val="003E51D5"/>
    <w:rsid w:val="003E725C"/>
    <w:rsid w:val="003F3044"/>
    <w:rsid w:val="00416866"/>
    <w:rsid w:val="0048437C"/>
    <w:rsid w:val="004B2EF8"/>
    <w:rsid w:val="0051404E"/>
    <w:rsid w:val="0059784A"/>
    <w:rsid w:val="005F3387"/>
    <w:rsid w:val="006228BE"/>
    <w:rsid w:val="006B3502"/>
    <w:rsid w:val="006B604D"/>
    <w:rsid w:val="006E271F"/>
    <w:rsid w:val="006E3085"/>
    <w:rsid w:val="007E11E5"/>
    <w:rsid w:val="007E52BF"/>
    <w:rsid w:val="007F32AE"/>
    <w:rsid w:val="00840296"/>
    <w:rsid w:val="0086351F"/>
    <w:rsid w:val="008636A8"/>
    <w:rsid w:val="00872B93"/>
    <w:rsid w:val="008923C0"/>
    <w:rsid w:val="008C16DC"/>
    <w:rsid w:val="00910029"/>
    <w:rsid w:val="00987F0C"/>
    <w:rsid w:val="009B6525"/>
    <w:rsid w:val="009F013F"/>
    <w:rsid w:val="009F25AF"/>
    <w:rsid w:val="00A36694"/>
    <w:rsid w:val="00AB0858"/>
    <w:rsid w:val="00AC6258"/>
    <w:rsid w:val="00AF32B4"/>
    <w:rsid w:val="00B322D2"/>
    <w:rsid w:val="00B567AD"/>
    <w:rsid w:val="00B7719A"/>
    <w:rsid w:val="00BE4BD4"/>
    <w:rsid w:val="00C83609"/>
    <w:rsid w:val="00CD62F6"/>
    <w:rsid w:val="00D026F2"/>
    <w:rsid w:val="00D35775"/>
    <w:rsid w:val="00D36B52"/>
    <w:rsid w:val="00D84BF3"/>
    <w:rsid w:val="00DE69D2"/>
    <w:rsid w:val="00DF1517"/>
    <w:rsid w:val="00DF5456"/>
    <w:rsid w:val="00E1529A"/>
    <w:rsid w:val="00EC3A5A"/>
    <w:rsid w:val="00ED4738"/>
    <w:rsid w:val="00EF0271"/>
    <w:rsid w:val="00EF3400"/>
    <w:rsid w:val="00F1224A"/>
    <w:rsid w:val="00F142F8"/>
    <w:rsid w:val="00F341EC"/>
    <w:rsid w:val="00F4135D"/>
    <w:rsid w:val="00F7211F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2AE"/>
    <w:pPr>
      <w:ind w:left="720"/>
      <w:contextualSpacing/>
    </w:pPr>
  </w:style>
  <w:style w:type="table" w:styleId="TableGrid">
    <w:name w:val="Table Grid"/>
    <w:basedOn w:val="TableNormal"/>
    <w:rsid w:val="006E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3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115</TotalTime>
  <Pages>5</Pages>
  <Words>1175</Words>
  <Characters>7950</Characters>
  <Application>Microsoft Office Word</Application>
  <DocSecurity>4</DocSecurity>
  <Lines>66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risikokartlegging</vt:lpstr>
      <vt:lpstr>Skjema for prosedyreutarbeidelse</vt:lpstr>
    </vt:vector>
  </TitlesOfParts>
  <Company>Datakvalitet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risikokartlegging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13</cp:revision>
  <cp:lastPrinted>2002-11-15T14:23:00Z</cp:lastPrinted>
  <dcterms:created xsi:type="dcterms:W3CDTF">2022-02-11T09:26:00Z</dcterms:created>
  <dcterms:modified xsi:type="dcterms:W3CDTF">2023-10-18T14:39:00Z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Prosedyre for risikokartlegging</vt:lpwstr>
  </property>
  <property fmtid="{D5CDD505-2E9C-101B-9397-08002B2CF9AE}" pid="4" name="EK_DokumentID">
    <vt:lpwstr>D00852</vt:lpwstr>
  </property>
  <property fmtid="{D5CDD505-2E9C-101B-9397-08002B2CF9AE}" pid="5" name="EK_GjelderFra">
    <vt:lpwstr>14.01.2024</vt:lpwstr>
  </property>
  <property fmtid="{D5CDD505-2E9C-101B-9397-08002B2CF9AE}" pid="6" name="EK_RefNr">
    <vt:lpwstr>1.2.1.5-02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1.01</vt:lpwstr>
  </property>
  <property fmtid="{D5CDD505-2E9C-101B-9397-08002B2CF9AE}" pid="12" name="EK_Watermark">
    <vt:lpwstr>Vannmerke</vt:lpwstr>
  </property>
</Properties>
</file>