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 w:rsidTr="001578B6">
        <w:tblPrEx>
          <w:tblW w:w="9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72E0B61C" w14:textId="77777777">
            <w:pPr>
              <w:pStyle w:val="Uthev2"/>
              <w:rPr>
                <w:sz w:val="24"/>
              </w:rPr>
            </w:pPr>
            <w:r w:rsidRPr="001578B6">
              <w:rPr>
                <w:color w:val="000000" w:themeColor="text1"/>
                <w:sz w:val="24"/>
              </w:rPr>
              <w:fldChar w:fldCharType="begin" w:fldLock="1"/>
            </w:r>
            <w:r w:rsidRPr="001578B6">
              <w:rPr>
                <w:color w:val="000000" w:themeColor="text1"/>
                <w:sz w:val="24"/>
              </w:rPr>
              <w:instrText>DOCPROPERTY EK_DokTittel</w:instrText>
            </w:r>
            <w:r w:rsidRPr="001578B6">
              <w:rPr>
                <w:color w:val="000000" w:themeColor="text1"/>
                <w:sz w:val="24"/>
              </w:rPr>
              <w:fldChar w:fldCharType="separate"/>
            </w:r>
            <w:r w:rsidRPr="001578B6">
              <w:rPr>
                <w:color w:val="000000" w:themeColor="text1"/>
                <w:sz w:val="24"/>
              </w:rPr>
              <w:t>Forenklet skjema for risikovurdering</w:t>
            </w:r>
            <w:r w:rsidRPr="001578B6">
              <w:rPr>
                <w:color w:val="000000" w:themeColor="text1"/>
                <w:sz w:val="24"/>
              </w:rPr>
              <w:fldChar w:fldCharType="end"/>
            </w:r>
          </w:p>
        </w:tc>
      </w:tr>
    </w:tbl>
    <w:p w:rsidR="002E2448" w14:paraId="72E0B61E" w14:textId="69DE5C52">
      <w:pPr>
        <w:pStyle w:val="Normal2"/>
      </w:pPr>
    </w:p>
    <w:p w:rsidR="002A6925" w14:paraId="72E0B674" w14:textId="77777777">
      <w:pPr>
        <w:rPr>
          <w:sz w:val="4"/>
        </w:rPr>
      </w:pPr>
      <w:bookmarkStart w:id="1" w:name="EK_Dokumentliste"/>
      <w:bookmarkEnd w:id="1"/>
    </w:p>
    <w:p w:rsidR="002E2448" w14:paraId="72E0B675" w14:textId="77777777">
      <w:pPr>
        <w:rPr>
          <w:sz w:val="4"/>
        </w:rPr>
      </w:pPr>
    </w:p>
    <w:p w:rsidR="000D13D9" w:rsidP="000D13D9" w14:paraId="70A8EC45" w14:textId="275DF35C"/>
    <w:tbl>
      <w:tblPr>
        <w:tblStyle w:val="GridTable2Accent1"/>
        <w:tblW w:w="8789" w:type="dxa"/>
        <w:tblBorders>
          <w:top w:val="none" w:sz="0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2163"/>
        <w:gridCol w:w="851"/>
        <w:gridCol w:w="3271"/>
        <w:gridCol w:w="695"/>
        <w:gridCol w:w="1192"/>
      </w:tblGrid>
      <w:tr w14:paraId="7E91BDD7" w14:textId="77777777" w:rsidTr="001578B6">
        <w:tblPrEx>
          <w:tblW w:w="8789" w:type="dxa"/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1B7D1525" w14:textId="77777777">
            <w:pPr>
              <w:pStyle w:val="ListParagraph"/>
              <w:numPr>
                <w:ilvl w:val="0"/>
                <w:numId w:val="0"/>
              </w:numPr>
            </w:pPr>
            <w:r w:rsidRPr="001578B6">
              <w:t>Avd</w:t>
            </w:r>
            <w:r w:rsidRPr="001578B6">
              <w:t>:</w:t>
            </w:r>
          </w:p>
        </w:tc>
        <w:tc>
          <w:tcPr>
            <w:tcW w:w="2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28A0EC82" w14:textId="77777777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409DF651" w14:textId="77777777">
            <w:pPr>
              <w:pStyle w:val="ListParagraph"/>
              <w:numPr>
                <w:ilvl w:val="0"/>
                <w:numId w:val="0"/>
              </w:numPr>
            </w:pPr>
            <w:r w:rsidRPr="001578B6">
              <w:t>Objekt:</w:t>
            </w:r>
          </w:p>
        </w:tc>
        <w:tc>
          <w:tcPr>
            <w:tcW w:w="3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06FF5905" w14:textId="77777777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0D06D542" w14:textId="77777777">
            <w:pPr>
              <w:pStyle w:val="ListParagraph"/>
              <w:numPr>
                <w:ilvl w:val="0"/>
                <w:numId w:val="0"/>
              </w:numPr>
            </w:pPr>
            <w:r w:rsidRPr="001578B6">
              <w:t>Dato:</w:t>
            </w:r>
          </w:p>
        </w:tc>
        <w:tc>
          <w:tcPr>
            <w:tcW w:w="1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D13D9" w:rsidRPr="001578B6" w:rsidP="00A35973" w14:paraId="5A30008B" w14:textId="77777777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:rsidR="000D13D9" w:rsidP="000D13D9" w14:paraId="382CF025" w14:textId="56B5F50C">
      <w:pPr>
        <w:pStyle w:val="ListParagraph"/>
        <w:numPr>
          <w:ilvl w:val="0"/>
          <w:numId w:val="0"/>
        </w:numPr>
        <w:ind w:left="792"/>
      </w:pPr>
    </w:p>
    <w:p w:rsidR="000D13D9" w:rsidP="000D13D9" w14:paraId="2F058BD7" w14:textId="5AD2A77F">
      <w:pPr>
        <w:pStyle w:val="ListParagraph"/>
        <w:numPr>
          <w:ilvl w:val="0"/>
          <w:numId w:val="0"/>
        </w:numPr>
        <w:ind w:left="360"/>
        <w:rPr>
          <w:rFonts w:ascii="Arial-BoldMT" w:hAnsi="Arial-BoldMT" w:cs="Arial-BoldMT"/>
          <w:b/>
          <w:bCs/>
          <w:sz w:val="24"/>
          <w:szCs w:val="24"/>
          <w:lang w:val="nn-NO"/>
        </w:rPr>
      </w:pPr>
      <w:r w:rsidRPr="0071409F">
        <w:rPr>
          <w:rFonts w:ascii="Arial-BoldMT" w:hAnsi="Arial-BoldMT" w:cs="Arial-BoldMT"/>
          <w:b/>
          <w:bCs/>
          <w:sz w:val="24"/>
          <w:szCs w:val="24"/>
          <w:lang w:val="nn-NO"/>
        </w:rPr>
        <w:t>Ei samla vurdering av menneskeleg- miljømessig og materiell risiko</w:t>
      </w:r>
    </w:p>
    <w:p w:rsidR="000D13D9" w:rsidRPr="0071409F" w:rsidP="000D13D9" w14:paraId="02D28D21" w14:textId="5A4DDD26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-33656</wp:posOffset>
            </wp:positionH>
            <wp:positionV relativeFrom="paragraph">
              <wp:posOffset>34925</wp:posOffset>
            </wp:positionV>
            <wp:extent cx="5629275" cy="2819400"/>
            <wp:effectExtent l="0" t="0" r="9525" b="0"/>
            <wp:wrapNone/>
            <wp:docPr id="1646898767" name="Bilde 1" descr="Et bilde som inneholder tekst, skjermbilde, line, Farger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8767" name="Bilde 1" descr="Et bilde som inneholder tekst, skjermbilde, line, Fargerikt&#10;&#10;Automatisk generert beskrivels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3D9" w:rsidRPr="0071409F" w:rsidP="000D13D9" w14:paraId="627CCC2E" w14:textId="12F3D7DA">
      <w:pPr>
        <w:rPr>
          <w:lang w:val="nn-NO"/>
        </w:rPr>
      </w:pPr>
    </w:p>
    <w:p w:rsidR="000D13D9" w:rsidRPr="0071409F" w:rsidP="000D13D9" w14:paraId="68B1EC75" w14:textId="77777777">
      <w:pPr>
        <w:rPr>
          <w:lang w:val="nn-NO"/>
        </w:rPr>
      </w:pPr>
    </w:p>
    <w:p w:rsidR="000D13D9" w:rsidRPr="0071409F" w:rsidP="000D13D9" w14:paraId="0CC93CFE" w14:textId="77777777">
      <w:pPr>
        <w:rPr>
          <w:lang w:val="nn-NO"/>
        </w:rPr>
      </w:pPr>
    </w:p>
    <w:p w:rsidR="000D13D9" w:rsidRPr="0071409F" w:rsidP="000D13D9" w14:paraId="1F3592C0" w14:textId="77777777">
      <w:pPr>
        <w:rPr>
          <w:lang w:val="nn-NO"/>
        </w:rPr>
      </w:pPr>
    </w:p>
    <w:p w:rsidR="000D13D9" w:rsidRPr="0071409F" w:rsidP="000D13D9" w14:paraId="654B853F" w14:textId="77777777">
      <w:pPr>
        <w:rPr>
          <w:lang w:val="nn-NO"/>
        </w:rPr>
      </w:pPr>
    </w:p>
    <w:p w:rsidR="000D13D9" w:rsidRPr="0071409F" w:rsidP="000D13D9" w14:paraId="1D43B641" w14:textId="77777777">
      <w:pPr>
        <w:rPr>
          <w:lang w:val="nn-NO"/>
        </w:rPr>
      </w:pPr>
    </w:p>
    <w:p w:rsidR="000D13D9" w:rsidRPr="0071409F" w:rsidP="000D13D9" w14:paraId="49B39276" w14:textId="77777777">
      <w:pPr>
        <w:rPr>
          <w:lang w:val="nn-NO"/>
        </w:rPr>
      </w:pPr>
    </w:p>
    <w:p w:rsidR="000D13D9" w:rsidRPr="0071409F" w:rsidP="000D13D9" w14:paraId="09069136" w14:textId="77777777">
      <w:pPr>
        <w:rPr>
          <w:lang w:val="nn-NO"/>
        </w:rPr>
      </w:pPr>
    </w:p>
    <w:p w:rsidR="000D13D9" w:rsidRPr="0071409F" w:rsidP="000D13D9" w14:paraId="5BFD7E03" w14:textId="77777777">
      <w:pPr>
        <w:rPr>
          <w:lang w:val="nn-NO"/>
        </w:rPr>
      </w:pPr>
    </w:p>
    <w:p w:rsidR="000D13D9" w:rsidP="000D13D9" w14:paraId="26D8182D" w14:textId="77777777">
      <w:pPr>
        <w:rPr>
          <w:rFonts w:ascii="Arial-BoldMT" w:hAnsi="Arial-BoldMT" w:cs="Arial-BoldMT"/>
          <w:b/>
          <w:bCs/>
          <w:sz w:val="24"/>
          <w:szCs w:val="24"/>
          <w:lang w:val="nn-NO"/>
        </w:rPr>
      </w:pPr>
    </w:p>
    <w:p w:rsidR="000D13D9" w:rsidP="000D13D9" w14:paraId="4B243D14" w14:textId="77777777">
      <w:pPr>
        <w:jc w:val="right"/>
        <w:rPr>
          <w:lang w:val="nn-NO"/>
        </w:rPr>
      </w:pPr>
    </w:p>
    <w:p w:rsidR="000D13D9" w:rsidP="000D13D9" w14:paraId="77EC281E" w14:textId="77777777">
      <w:pPr>
        <w:jc w:val="right"/>
        <w:rPr>
          <w:lang w:val="nn-NO"/>
        </w:rPr>
      </w:pPr>
    </w:p>
    <w:p w:rsidR="000D13D9" w:rsidRPr="001578B6" w:rsidP="000D13D9" w14:paraId="5500E172" w14:textId="77777777">
      <w:pPr>
        <w:jc w:val="right"/>
        <w:rPr>
          <w:color w:val="000000" w:themeColor="text1"/>
          <w:lang w:val="nn-NO"/>
        </w:rPr>
      </w:pPr>
    </w:p>
    <w:p w:rsidR="000D13D9" w:rsidP="000D13D9" w14:paraId="2A8B7C49" w14:textId="77777777">
      <w:pPr>
        <w:jc w:val="right"/>
        <w:rPr>
          <w:lang w:val="nn-NO"/>
        </w:rPr>
      </w:pPr>
    </w:p>
    <w:p w:rsidR="000D13D9" w:rsidP="000D13D9" w14:paraId="4939B8D1" w14:textId="77777777">
      <w:pPr>
        <w:rPr>
          <w:lang w:val="nn-NO"/>
        </w:rPr>
      </w:pPr>
    </w:p>
    <w:p w:rsidR="000D13D9" w:rsidP="000D13D9" w14:paraId="6DDDAF8F" w14:textId="77777777">
      <w:pPr>
        <w:jc w:val="right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2689"/>
        <w:gridCol w:w="3124"/>
        <w:gridCol w:w="2907"/>
      </w:tblGrid>
      <w:tr w14:paraId="19068ECB" w14:textId="77777777" w:rsidTr="00A35973">
        <w:tblPrEx>
          <w:tblW w:w="0" w:type="auto"/>
          <w:tblLook w:val="04A0"/>
        </w:tblPrEx>
        <w:tc>
          <w:tcPr>
            <w:tcW w:w="2689" w:type="dxa"/>
          </w:tcPr>
          <w:p w:rsidR="000D13D9" w:rsidP="00A35973" w14:paraId="48481416" w14:textId="77777777">
            <w:pPr>
              <w:jc w:val="right"/>
              <w:rPr>
                <w:lang w:val="nn-NO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0D13D9" w:rsidRPr="00F86EA6" w:rsidP="00A35973" w14:paraId="10377872" w14:textId="77777777">
            <w:pPr>
              <w:jc w:val="center"/>
              <w:rPr>
                <w:b/>
                <w:bCs/>
                <w:lang w:val="nn-NO"/>
              </w:rPr>
            </w:pPr>
            <w:r w:rsidRPr="00F86EA6">
              <w:rPr>
                <w:b/>
                <w:bCs/>
                <w:lang w:val="nn-NO"/>
              </w:rPr>
              <w:t>Besk</w:t>
            </w:r>
            <w:r>
              <w:rPr>
                <w:b/>
                <w:bCs/>
                <w:lang w:val="nn-NO"/>
              </w:rPr>
              <w:t>riv hendinga: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0D13D9" w:rsidRPr="00F86EA6" w:rsidP="00A35973" w14:paraId="3B1468D5" w14:textId="77777777">
            <w:pPr>
              <w:jc w:val="center"/>
              <w:rPr>
                <w:b/>
                <w:bCs/>
                <w:lang w:val="nn-NO"/>
              </w:rPr>
            </w:pPr>
            <w:r w:rsidRPr="00F86EA6">
              <w:rPr>
                <w:b/>
                <w:bCs/>
                <w:lang w:val="nn-NO"/>
              </w:rPr>
              <w:t>Forslag til forb</w:t>
            </w:r>
            <w:r>
              <w:rPr>
                <w:b/>
                <w:bCs/>
                <w:lang w:val="nn-NO"/>
              </w:rPr>
              <w:t>etring:</w:t>
            </w:r>
          </w:p>
        </w:tc>
      </w:tr>
      <w:tr w14:paraId="3FB0CC2A" w14:textId="77777777" w:rsidTr="00A35973">
        <w:tblPrEx>
          <w:tblW w:w="0" w:type="auto"/>
          <w:tblLook w:val="04A0"/>
        </w:tblPrEx>
        <w:tc>
          <w:tcPr>
            <w:tcW w:w="2689" w:type="dxa"/>
            <w:shd w:val="clear" w:color="auto" w:fill="D9D9D9" w:themeFill="background1" w:themeFillShade="D9"/>
          </w:tcPr>
          <w:p w:rsidR="000D13D9" w:rsidP="00A35973" w14:paraId="2BA0CC4D" w14:textId="77777777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Faremoment:</w:t>
            </w:r>
          </w:p>
        </w:tc>
        <w:tc>
          <w:tcPr>
            <w:tcW w:w="3124" w:type="dxa"/>
            <w:vMerge w:val="restart"/>
          </w:tcPr>
          <w:p w:rsidR="000D13D9" w:rsidP="00A35973" w14:paraId="52CA758C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 w:val="restart"/>
          </w:tcPr>
          <w:p w:rsidR="000D13D9" w:rsidP="00A35973" w14:paraId="3C0C51F4" w14:textId="77777777">
            <w:pPr>
              <w:rPr>
                <w:lang w:val="nn-NO"/>
              </w:rPr>
            </w:pPr>
          </w:p>
        </w:tc>
      </w:tr>
      <w:tr w14:paraId="126D6E24" w14:textId="77777777" w:rsidTr="00A35973">
        <w:tblPrEx>
          <w:tblW w:w="0" w:type="auto"/>
          <w:tblLook w:val="04A0"/>
        </w:tblPrEx>
        <w:trPr>
          <w:trHeight w:val="52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13D9" w:rsidP="00A35973" w14:paraId="7C954EE1" w14:textId="77777777">
            <w:pPr>
              <w:rPr>
                <w:lang w:val="nn-NO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0D13D9" w:rsidP="00A35973" w14:paraId="070015F6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0D13D9" w:rsidP="00A35973" w14:paraId="29573A89" w14:textId="77777777">
            <w:pPr>
              <w:jc w:val="right"/>
              <w:rPr>
                <w:lang w:val="nn-NO"/>
              </w:rPr>
            </w:pPr>
          </w:p>
        </w:tc>
      </w:tr>
      <w:tr w14:paraId="32D60B32" w14:textId="77777777" w:rsidTr="00A35973">
        <w:tblPrEx>
          <w:tblW w:w="0" w:type="auto"/>
          <w:tblLook w:val="04A0"/>
        </w:tblPrEx>
        <w:tc>
          <w:tcPr>
            <w:tcW w:w="2689" w:type="dxa"/>
            <w:shd w:val="clear" w:color="auto" w:fill="D9D9D9" w:themeFill="background1" w:themeFillShade="D9"/>
          </w:tcPr>
          <w:p w:rsidR="000D13D9" w:rsidP="00A35973" w14:paraId="0B2722CA" w14:textId="77777777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Frekvens:</w:t>
            </w:r>
          </w:p>
        </w:tc>
        <w:tc>
          <w:tcPr>
            <w:tcW w:w="3124" w:type="dxa"/>
            <w:vMerge/>
          </w:tcPr>
          <w:p w:rsidR="000D13D9" w:rsidP="00A35973" w14:paraId="776E4C56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</w:tcPr>
          <w:p w:rsidR="000D13D9" w:rsidP="00A35973" w14:paraId="5D737ED8" w14:textId="77777777">
            <w:pPr>
              <w:jc w:val="right"/>
              <w:rPr>
                <w:lang w:val="nn-NO"/>
              </w:rPr>
            </w:pPr>
          </w:p>
        </w:tc>
      </w:tr>
      <w:tr w14:paraId="07CB69AA" w14:textId="77777777" w:rsidTr="00A35973">
        <w:tblPrEx>
          <w:tblW w:w="0" w:type="auto"/>
          <w:tblLook w:val="04A0"/>
        </w:tblPrEx>
        <w:trPr>
          <w:trHeight w:val="435"/>
        </w:trPr>
        <w:tc>
          <w:tcPr>
            <w:tcW w:w="2689" w:type="dxa"/>
          </w:tcPr>
          <w:p w:rsidR="000D13D9" w:rsidP="00A35973" w14:paraId="58785820" w14:textId="168A3D17">
            <w:pPr>
              <w:rPr>
                <w:lang w:val="nn-NO"/>
              </w:rPr>
            </w:pPr>
          </w:p>
        </w:tc>
        <w:tc>
          <w:tcPr>
            <w:tcW w:w="3124" w:type="dxa"/>
            <w:vMerge/>
          </w:tcPr>
          <w:p w:rsidR="000D13D9" w:rsidP="00A35973" w14:paraId="1BD9B119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</w:tcPr>
          <w:p w:rsidR="000D13D9" w:rsidP="00A35973" w14:paraId="096BCE06" w14:textId="77777777">
            <w:pPr>
              <w:jc w:val="right"/>
              <w:rPr>
                <w:lang w:val="nn-NO"/>
              </w:rPr>
            </w:pPr>
          </w:p>
        </w:tc>
      </w:tr>
      <w:tr w14:paraId="4E13C155" w14:textId="77777777" w:rsidTr="00A35973">
        <w:tblPrEx>
          <w:tblW w:w="0" w:type="auto"/>
          <w:tblLook w:val="04A0"/>
        </w:tblPrEx>
        <w:tc>
          <w:tcPr>
            <w:tcW w:w="2689" w:type="dxa"/>
            <w:shd w:val="clear" w:color="auto" w:fill="D9D9D9" w:themeFill="background1" w:themeFillShade="D9"/>
          </w:tcPr>
          <w:p w:rsidR="000D13D9" w:rsidP="00A35973" w14:paraId="21A15C0D" w14:textId="77777777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Konsekvens:</w:t>
            </w:r>
          </w:p>
        </w:tc>
        <w:tc>
          <w:tcPr>
            <w:tcW w:w="3124" w:type="dxa"/>
            <w:vMerge/>
          </w:tcPr>
          <w:p w:rsidR="000D13D9" w:rsidP="00A35973" w14:paraId="46552887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</w:tcPr>
          <w:p w:rsidR="000D13D9" w:rsidP="00A35973" w14:paraId="4C0099A9" w14:textId="77777777">
            <w:pPr>
              <w:jc w:val="right"/>
              <w:rPr>
                <w:lang w:val="nn-NO"/>
              </w:rPr>
            </w:pPr>
          </w:p>
        </w:tc>
      </w:tr>
      <w:tr w14:paraId="0791ED42" w14:textId="77777777" w:rsidTr="00A35973">
        <w:tblPrEx>
          <w:tblW w:w="0" w:type="auto"/>
          <w:tblLook w:val="04A0"/>
        </w:tblPrEx>
        <w:trPr>
          <w:trHeight w:val="793"/>
        </w:trPr>
        <w:tc>
          <w:tcPr>
            <w:tcW w:w="2689" w:type="dxa"/>
            <w:tcBorders>
              <w:bottom w:val="single" w:sz="4" w:space="0" w:color="auto"/>
            </w:tcBorders>
          </w:tcPr>
          <w:p w:rsidR="000D13D9" w:rsidP="00A35973" w14:paraId="66ECCB05" w14:textId="77777777">
            <w:pPr>
              <w:rPr>
                <w:lang w:val="nn-NO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0D13D9" w:rsidP="00A35973" w14:paraId="2535634C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0D13D9" w:rsidP="00A35973" w14:paraId="0C2F2458" w14:textId="77777777">
            <w:pPr>
              <w:jc w:val="right"/>
              <w:rPr>
                <w:lang w:val="nn-NO"/>
              </w:rPr>
            </w:pPr>
          </w:p>
        </w:tc>
      </w:tr>
    </w:tbl>
    <w:p w:rsidR="000D13D9" w:rsidP="000D13D9" w14:paraId="0447B3AE" w14:textId="77777777">
      <w:pPr>
        <w:jc w:val="center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0FC38541" w14:textId="77777777" w:rsidTr="00A35973">
        <w:tblPrEx>
          <w:tblW w:w="0" w:type="auto"/>
          <w:tblLook w:val="04A0"/>
        </w:tblPrEx>
        <w:tc>
          <w:tcPr>
            <w:tcW w:w="8720" w:type="dxa"/>
            <w:shd w:val="clear" w:color="auto" w:fill="D9D9D9" w:themeFill="background1" w:themeFillShade="D9"/>
          </w:tcPr>
          <w:p w:rsidR="000D13D9" w:rsidRPr="00A075EC" w:rsidP="00A35973" w14:paraId="4DC4BE40" w14:textId="77777777">
            <w:pPr>
              <w:rPr>
                <w:lang w:val="nn-NO"/>
              </w:rPr>
            </w:pPr>
            <w:r w:rsidRPr="00A075EC">
              <w:rPr>
                <w:rFonts w:ascii="Arial-BoldMT" w:hAnsi="Arial-BoldMT" w:cs="Arial-BoldMT"/>
                <w:b/>
                <w:bCs/>
                <w:lang w:val="nn-NO"/>
              </w:rPr>
              <w:t>Tidlegare avvik eller hendingar ved same objekt?</w:t>
            </w:r>
          </w:p>
        </w:tc>
      </w:tr>
      <w:tr w14:paraId="17F136B0" w14:textId="77777777" w:rsidTr="00A35973">
        <w:tblPrEx>
          <w:tblW w:w="0" w:type="auto"/>
          <w:tblLook w:val="04A0"/>
        </w:tblPrEx>
        <w:trPr>
          <w:trHeight w:val="740"/>
        </w:trPr>
        <w:tc>
          <w:tcPr>
            <w:tcW w:w="8720" w:type="dxa"/>
          </w:tcPr>
          <w:p w:rsidR="000D13D9" w:rsidP="00A35973" w14:paraId="5ADBC695" w14:textId="77777777">
            <w:pPr>
              <w:jc w:val="center"/>
              <w:rPr>
                <w:lang w:val="nn-NO"/>
              </w:rPr>
            </w:pPr>
          </w:p>
          <w:p w:rsidR="000D13D9" w:rsidP="00A35973" w14:paraId="3C5E3645" w14:textId="77777777">
            <w:pPr>
              <w:jc w:val="center"/>
              <w:rPr>
                <w:lang w:val="nn-NO"/>
              </w:rPr>
            </w:pPr>
          </w:p>
          <w:p w:rsidR="000D13D9" w:rsidP="00A35973" w14:paraId="0554BD60" w14:textId="77777777">
            <w:pPr>
              <w:jc w:val="center"/>
              <w:rPr>
                <w:lang w:val="nn-NO"/>
              </w:rPr>
            </w:pPr>
          </w:p>
          <w:p w:rsidR="000D13D9" w:rsidP="00A35973" w14:paraId="1EF1CA38" w14:textId="77777777">
            <w:pPr>
              <w:jc w:val="center"/>
              <w:rPr>
                <w:lang w:val="nn-NO"/>
              </w:rPr>
            </w:pPr>
          </w:p>
          <w:p w:rsidR="000D13D9" w:rsidP="00A35973" w14:paraId="3CE77E9E" w14:textId="77777777">
            <w:pPr>
              <w:jc w:val="center"/>
              <w:rPr>
                <w:lang w:val="nn-NO"/>
              </w:rPr>
            </w:pPr>
          </w:p>
        </w:tc>
      </w:tr>
    </w:tbl>
    <w:p w:rsidR="000D13D9" w:rsidP="000D13D9" w14:paraId="1BCBB5C3" w14:textId="77777777">
      <w:pPr>
        <w:jc w:val="center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76C818C1" w14:textId="77777777" w:rsidTr="00A35973">
        <w:tblPrEx>
          <w:tblW w:w="0" w:type="auto"/>
          <w:tblLook w:val="04A0"/>
        </w:tblPrEx>
        <w:tc>
          <w:tcPr>
            <w:tcW w:w="8720" w:type="dxa"/>
            <w:shd w:val="clear" w:color="auto" w:fill="D9D9D9" w:themeFill="background1" w:themeFillShade="D9"/>
          </w:tcPr>
          <w:p w:rsidR="000D13D9" w:rsidRPr="00A075EC" w:rsidP="00A35973" w14:paraId="7108B9AD" w14:textId="77777777">
            <w:pPr>
              <w:rPr>
                <w:b/>
                <w:bCs/>
                <w:lang w:val="nn-NO"/>
              </w:rPr>
            </w:pPr>
            <w:r w:rsidRPr="00A075EC">
              <w:rPr>
                <w:b/>
                <w:bCs/>
                <w:lang w:val="nn-NO"/>
              </w:rPr>
              <w:t xml:space="preserve">Merknad frå </w:t>
            </w:r>
            <w:r w:rsidRPr="00A075EC">
              <w:rPr>
                <w:b/>
                <w:bCs/>
                <w:lang w:val="nn-NO"/>
              </w:rPr>
              <w:t>verneombud</w:t>
            </w:r>
            <w:r>
              <w:rPr>
                <w:b/>
                <w:bCs/>
                <w:lang w:val="nn-NO"/>
              </w:rPr>
              <w:t>:</w:t>
            </w:r>
          </w:p>
        </w:tc>
      </w:tr>
      <w:tr w14:paraId="221042D8" w14:textId="77777777" w:rsidTr="00A35973">
        <w:tblPrEx>
          <w:tblW w:w="0" w:type="auto"/>
          <w:tblLook w:val="04A0"/>
        </w:tblPrEx>
        <w:trPr>
          <w:trHeight w:val="740"/>
        </w:trPr>
        <w:tc>
          <w:tcPr>
            <w:tcW w:w="8720" w:type="dxa"/>
          </w:tcPr>
          <w:p w:rsidR="000D13D9" w:rsidP="00A35973" w14:paraId="756AAE81" w14:textId="77777777">
            <w:pPr>
              <w:jc w:val="center"/>
              <w:rPr>
                <w:lang w:val="nn-NO"/>
              </w:rPr>
            </w:pPr>
          </w:p>
          <w:p w:rsidR="000D13D9" w:rsidP="00A35973" w14:paraId="18B57796" w14:textId="77777777">
            <w:pPr>
              <w:jc w:val="center"/>
              <w:rPr>
                <w:lang w:val="nn-NO"/>
              </w:rPr>
            </w:pPr>
          </w:p>
          <w:p w:rsidR="000D13D9" w:rsidP="00A35973" w14:paraId="04B97E8D" w14:textId="77777777">
            <w:pPr>
              <w:jc w:val="center"/>
              <w:rPr>
                <w:lang w:val="nn-NO"/>
              </w:rPr>
            </w:pPr>
          </w:p>
          <w:p w:rsidR="000D13D9" w:rsidP="00A35973" w14:paraId="5B389E85" w14:textId="77777777">
            <w:pPr>
              <w:jc w:val="center"/>
              <w:rPr>
                <w:lang w:val="nn-NO"/>
              </w:rPr>
            </w:pPr>
          </w:p>
          <w:p w:rsidR="000D13D9" w:rsidP="00A35973" w14:paraId="2626301B" w14:textId="77777777">
            <w:pPr>
              <w:jc w:val="center"/>
              <w:rPr>
                <w:lang w:val="nn-NO"/>
              </w:rPr>
            </w:pPr>
          </w:p>
        </w:tc>
      </w:tr>
    </w:tbl>
    <w:p w:rsidR="000D13D9" w:rsidP="000D13D9" w14:paraId="64E1136F" w14:textId="77777777">
      <w:pPr>
        <w:rPr>
          <w:b/>
          <w:bCs/>
          <w:lang w:val="nn-NO"/>
        </w:rPr>
      </w:pPr>
    </w:p>
    <w:p w:rsidR="001578B6" w:rsidP="000D13D9" w14:paraId="5781A2A9" w14:textId="77777777">
      <w:pPr>
        <w:rPr>
          <w:b/>
          <w:bCs/>
          <w:lang w:val="nn-NO"/>
        </w:rPr>
      </w:pPr>
    </w:p>
    <w:p w:rsidR="000D13D9" w:rsidP="000D13D9" w14:paraId="5050D7F8" w14:textId="77777777">
      <w:pPr>
        <w:rPr>
          <w:b/>
          <w:bCs/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6767F4F2" w14:textId="77777777" w:rsidTr="000D13D9">
        <w:tblPrEx>
          <w:tblW w:w="0" w:type="auto"/>
          <w:tblLook w:val="04A0"/>
        </w:tblPrEx>
        <w:tc>
          <w:tcPr>
            <w:tcW w:w="8720" w:type="dxa"/>
            <w:shd w:val="clear" w:color="auto" w:fill="D9D9D9" w:themeFill="background1" w:themeFillShade="D9"/>
          </w:tcPr>
          <w:p w:rsidR="000D13D9" w:rsidP="00A35973" w14:paraId="29B387A8" w14:textId="1DA727BD">
            <w:pPr>
              <w:rPr>
                <w:b/>
                <w:bCs/>
                <w:lang w:val="nn-NO"/>
              </w:rPr>
            </w:pPr>
            <w:r w:rsidRPr="00687952">
              <w:rPr>
                <w:b/>
                <w:bCs/>
                <w:lang w:val="nn-NO"/>
              </w:rPr>
              <w:t>Teikning / bildedokumentasjon:</w:t>
            </w:r>
          </w:p>
        </w:tc>
      </w:tr>
      <w:tr w14:paraId="45F18E2B" w14:textId="77777777" w:rsidTr="00A35973">
        <w:tblPrEx>
          <w:tblW w:w="0" w:type="auto"/>
          <w:tblLook w:val="04A0"/>
        </w:tblPrEx>
        <w:trPr>
          <w:trHeight w:val="10355"/>
        </w:trPr>
        <w:tc>
          <w:tcPr>
            <w:tcW w:w="8720" w:type="dxa"/>
          </w:tcPr>
          <w:p w:rsidR="000D13D9" w:rsidP="00A35973" w14:paraId="132AC1B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685259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4CA91C0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A7B7A6A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AF9F44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F4D141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47845DCE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C22022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3CE53B9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9D347D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3BA9887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426EB55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E309A49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FC7F577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28DEE8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15284D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DBBAD8E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7DA5E57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1AC227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C23DFCD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93D2F0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AB2E977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348EF4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7E2B52B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EB721A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7E6F541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78DCE6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E5A1E6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6D5A03E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061151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0582A0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FFD3AF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13EA9B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5088D0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0C639F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688274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173687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D2DA2E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4E3EAB41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A2CDB9B" w14:textId="77777777">
            <w:pPr>
              <w:rPr>
                <w:b/>
                <w:bCs/>
                <w:lang w:val="nn-NO"/>
              </w:rPr>
            </w:pPr>
          </w:p>
        </w:tc>
      </w:tr>
    </w:tbl>
    <w:p w:rsidR="000D13D9" w:rsidP="000D13D9" w14:paraId="5EE7DEB0" w14:textId="77777777">
      <w:pPr>
        <w:rPr>
          <w:b/>
          <w:bCs/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1555"/>
        <w:gridCol w:w="7165"/>
      </w:tblGrid>
      <w:tr w14:paraId="20356292" w14:textId="77777777" w:rsidTr="00A35973">
        <w:tblPrEx>
          <w:tblW w:w="0" w:type="auto"/>
          <w:tblLook w:val="04A0"/>
        </w:tblPrEx>
        <w:trPr>
          <w:trHeight w:val="283"/>
        </w:trPr>
        <w:tc>
          <w:tcPr>
            <w:tcW w:w="8720" w:type="dxa"/>
            <w:gridSpan w:val="2"/>
            <w:shd w:val="clear" w:color="auto" w:fill="D9D9D9" w:themeFill="background1" w:themeFillShade="D9"/>
          </w:tcPr>
          <w:p w:rsidR="000D13D9" w:rsidP="00A35973" w14:paraId="5B91FE9B" w14:textId="7777777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Vurderinga er gjennomført av:</w:t>
            </w:r>
          </w:p>
          <w:p w:rsidR="000D13D9" w:rsidP="00A35973" w14:paraId="0056E254" w14:textId="77777777">
            <w:pPr>
              <w:rPr>
                <w:b/>
                <w:bCs/>
                <w:lang w:val="nn-NO"/>
              </w:rPr>
            </w:pPr>
          </w:p>
        </w:tc>
      </w:tr>
      <w:tr w14:paraId="432E92E1" w14:textId="77777777" w:rsidTr="000D13D9">
        <w:tblPrEx>
          <w:tblW w:w="0" w:type="auto"/>
          <w:tblLook w:val="04A0"/>
        </w:tblPrEx>
        <w:tc>
          <w:tcPr>
            <w:tcW w:w="1555" w:type="dxa"/>
            <w:shd w:val="clear" w:color="auto" w:fill="D9D9D9" w:themeFill="background1" w:themeFillShade="D9"/>
          </w:tcPr>
          <w:p w:rsidR="000D13D9" w:rsidP="00A35973" w14:paraId="3B133B68" w14:textId="7777777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Dato</w:t>
            </w:r>
          </w:p>
        </w:tc>
        <w:tc>
          <w:tcPr>
            <w:tcW w:w="7165" w:type="dxa"/>
            <w:shd w:val="clear" w:color="auto" w:fill="D9D9D9" w:themeFill="background1" w:themeFillShade="D9"/>
          </w:tcPr>
          <w:p w:rsidR="000D13D9" w:rsidP="00A35973" w14:paraId="6BDAC7C4" w14:textId="7777777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Underskrift</w:t>
            </w:r>
          </w:p>
        </w:tc>
      </w:tr>
      <w:tr w14:paraId="519BD9DA" w14:textId="77777777" w:rsidTr="00A35973">
        <w:tblPrEx>
          <w:tblW w:w="0" w:type="auto"/>
          <w:tblLook w:val="04A0"/>
        </w:tblPrEx>
        <w:trPr>
          <w:trHeight w:val="954"/>
        </w:trPr>
        <w:tc>
          <w:tcPr>
            <w:tcW w:w="1555" w:type="dxa"/>
          </w:tcPr>
          <w:p w:rsidR="000D13D9" w:rsidP="00A35973" w14:paraId="6CC59222" w14:textId="77777777">
            <w:pPr>
              <w:rPr>
                <w:b/>
                <w:bCs/>
                <w:lang w:val="nn-NO"/>
              </w:rPr>
            </w:pPr>
          </w:p>
        </w:tc>
        <w:tc>
          <w:tcPr>
            <w:tcW w:w="7165" w:type="dxa"/>
          </w:tcPr>
          <w:p w:rsidR="000D13D9" w:rsidP="00A35973" w14:paraId="72841EBB" w14:textId="77777777">
            <w:pPr>
              <w:rPr>
                <w:b/>
                <w:bCs/>
                <w:lang w:val="nn-NO"/>
              </w:rPr>
            </w:pPr>
          </w:p>
        </w:tc>
      </w:tr>
    </w:tbl>
    <w:p w:rsidR="000D13D9" w14:paraId="719C4903" w14:textId="77777777">
      <w:pPr>
        <w:rPr>
          <w:sz w:val="4"/>
        </w:rPr>
      </w:pPr>
    </w:p>
    <w:sectPr w:rsidSect="002A6925">
      <w:headerReference w:type="even" r:id="rId5"/>
      <w:headerReference w:type="default" r:id="rId6"/>
      <w:footerReference w:type="default" r:id="rId7"/>
      <w:headerReference w:type="first" r:id="rId8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14.01.2024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D00854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1.2.1.5-03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307721">
    <w:abstractNumId w:val="3"/>
  </w:num>
  <w:num w:numId="2" w16cid:durableId="2140686896">
    <w:abstractNumId w:val="0"/>
  </w:num>
  <w:num w:numId="3" w16cid:durableId="779763063">
    <w:abstractNumId w:val="0"/>
  </w:num>
  <w:num w:numId="4" w16cid:durableId="167912713">
    <w:abstractNumId w:val="0"/>
  </w:num>
  <w:num w:numId="5" w16cid:durableId="826171102">
    <w:abstractNumId w:val="1"/>
  </w:num>
  <w:num w:numId="6" w16cid:durableId="1028022170">
    <w:abstractNumId w:val="2"/>
  </w:num>
  <w:num w:numId="7" w16cid:durableId="34652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A2D9E"/>
    <w:rsid w:val="000A6843"/>
    <w:rsid w:val="000D13D9"/>
    <w:rsid w:val="001578B6"/>
    <w:rsid w:val="0018500B"/>
    <w:rsid w:val="001A23FF"/>
    <w:rsid w:val="00242794"/>
    <w:rsid w:val="002910D2"/>
    <w:rsid w:val="002A0402"/>
    <w:rsid w:val="002A6925"/>
    <w:rsid w:val="002E2448"/>
    <w:rsid w:val="003E725C"/>
    <w:rsid w:val="0048437C"/>
    <w:rsid w:val="004B2EF8"/>
    <w:rsid w:val="0051404E"/>
    <w:rsid w:val="0059784A"/>
    <w:rsid w:val="005F3387"/>
    <w:rsid w:val="006228BE"/>
    <w:rsid w:val="00687952"/>
    <w:rsid w:val="006E271F"/>
    <w:rsid w:val="0071409F"/>
    <w:rsid w:val="007E11E5"/>
    <w:rsid w:val="007E52BF"/>
    <w:rsid w:val="0086351F"/>
    <w:rsid w:val="00872B93"/>
    <w:rsid w:val="008C16DC"/>
    <w:rsid w:val="00910029"/>
    <w:rsid w:val="00987F0C"/>
    <w:rsid w:val="009B6525"/>
    <w:rsid w:val="00A075EC"/>
    <w:rsid w:val="00A35973"/>
    <w:rsid w:val="00A36694"/>
    <w:rsid w:val="00AB0858"/>
    <w:rsid w:val="00AF32B4"/>
    <w:rsid w:val="00B322D2"/>
    <w:rsid w:val="00B567AD"/>
    <w:rsid w:val="00B7719A"/>
    <w:rsid w:val="00BE4BD4"/>
    <w:rsid w:val="00CD62F6"/>
    <w:rsid w:val="00D026F2"/>
    <w:rsid w:val="00D36B52"/>
    <w:rsid w:val="00D84BF3"/>
    <w:rsid w:val="00DE69D2"/>
    <w:rsid w:val="00DF1517"/>
    <w:rsid w:val="00E27BD4"/>
    <w:rsid w:val="00ED4738"/>
    <w:rsid w:val="00EF0271"/>
    <w:rsid w:val="00EF3400"/>
    <w:rsid w:val="00F1224A"/>
    <w:rsid w:val="00F341EC"/>
    <w:rsid w:val="00F4135D"/>
    <w:rsid w:val="00F7211F"/>
    <w:rsid w:val="00F86EA6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13D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3D9"/>
    <w:pPr>
      <w:numPr>
        <w:numId w:val="7"/>
      </w:numPr>
      <w:spacing w:after="160" w:line="259" w:lineRule="auto"/>
      <w:contextualSpacing/>
    </w:pPr>
    <w:rPr>
      <w:rFonts w:ascii="Roboto" w:hAnsi="Roboto" w:eastAsiaTheme="minorHAnsi" w:cstheme="minorBidi"/>
      <w:sz w:val="20"/>
      <w:lang w:eastAsia="en-US"/>
    </w:rPr>
  </w:style>
  <w:style w:type="table" w:styleId="GridTable2Accent1">
    <w:name w:val="Grid Table 2 Accent 1"/>
    <w:basedOn w:val="TableNormal"/>
    <w:uiPriority w:val="47"/>
    <w:rsid w:val="000D13D9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</TotalTime>
  <Pages>2</Pages>
  <Words>42</Words>
  <Characters>445</Characters>
  <Application>Microsoft Office Word</Application>
  <DocSecurity>4</DocSecurity>
  <Lines>12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Forenklet skjema for risikovurdering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4</cp:revision>
  <cp:lastPrinted>2002-11-15T14:23:00Z</cp:lastPrinted>
  <dcterms:created xsi:type="dcterms:W3CDTF">2022-02-11T09:26:00Z</dcterms:created>
  <dcterms:modified xsi:type="dcterms:W3CDTF">2023-10-18T14:33:00Z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Forenklet skjema for risikovurdering</vt:lpwstr>
  </property>
  <property fmtid="{D5CDD505-2E9C-101B-9397-08002B2CF9AE}" pid="4" name="EK_DokumentID">
    <vt:lpwstr>D00854</vt:lpwstr>
  </property>
  <property fmtid="{D5CDD505-2E9C-101B-9397-08002B2CF9AE}" pid="5" name="EK_GjelderFra">
    <vt:lpwstr>14.01.2024</vt:lpwstr>
  </property>
  <property fmtid="{D5CDD505-2E9C-101B-9397-08002B2CF9AE}" pid="6" name="EK_RefNr">
    <vt:lpwstr>1.2.1.5-03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1.01</vt:lpwstr>
  </property>
  <property fmtid="{D5CDD505-2E9C-101B-9397-08002B2CF9AE}" pid="12" name="EK_Watermark">
    <vt:lpwstr>Vannmerke</vt:lpwstr>
  </property>
</Properties>
</file>