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512F05C6"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5FEAE3B8" w14:textId="77777777">
            <w:pPr>
              <w:pStyle w:val="Uthev2"/>
            </w:pPr>
            <w:r>
              <w:fldChar w:fldCharType="begin" w:fldLock="1"/>
            </w:r>
            <w:r>
              <w:instrText>DOCPROPERTY EK_DokTittel</w:instrText>
            </w:r>
            <w:r>
              <w:fldChar w:fldCharType="separate"/>
            </w:r>
            <w:r>
              <w:t>Strategidokument m/KPI</w:t>
            </w:r>
            <w:r>
              <w:fldChar w:fldCharType="end"/>
            </w:r>
          </w:p>
        </w:tc>
      </w:tr>
    </w:tbl>
    <w:p w:rsidR="0052577D" w14:paraId="13FD6768" w14:textId="77777777"/>
    <w:p w:rsidR="008512C9" w:rsidRPr="006E746A" w:rsidP="008512C9" w14:paraId="28B9BDAB" w14:textId="77777777">
      <w:pPr>
        <w:rPr>
          <w:b/>
          <w:bCs/>
          <w:sz w:val="36"/>
          <w:szCs w:val="36"/>
        </w:rPr>
      </w:pPr>
      <w:r w:rsidRPr="006E746A">
        <w:rPr>
          <w:b/>
          <w:bCs/>
          <w:sz w:val="36"/>
          <w:szCs w:val="36"/>
        </w:rPr>
        <w:t xml:space="preserve">Strategi 2023 </w:t>
      </w:r>
      <w:r>
        <w:rPr>
          <w:b/>
          <w:bCs/>
          <w:sz w:val="36"/>
          <w:szCs w:val="36"/>
        </w:rPr>
        <w:t>–</w:t>
      </w:r>
      <w:r w:rsidRPr="006E746A">
        <w:rPr>
          <w:b/>
          <w:bCs/>
          <w:sz w:val="36"/>
          <w:szCs w:val="36"/>
        </w:rPr>
        <w:t xml:space="preserve"> 2027</w:t>
      </w:r>
    </w:p>
    <w:p w:rsidR="008512C9" w:rsidRPr="008512C9" w:rsidP="008512C9" w14:paraId="78AE1253" w14:textId="77777777">
      <w:pPr>
        <w:rPr>
          <w:rFonts w:asciiTheme="majorHAnsi" w:hAnsiTheme="majorHAnsi"/>
          <w:b/>
          <w:bCs/>
          <w:sz w:val="24"/>
          <w:szCs w:val="24"/>
          <w:lang w:val="nn-NO"/>
        </w:rPr>
      </w:pPr>
    </w:p>
    <w:p w:rsidR="008512C9" w:rsidRPr="008512C9" w:rsidP="008512C9" w14:paraId="4901E5C0" w14:textId="77777777">
      <w:pPr>
        <w:rPr>
          <w:rFonts w:asciiTheme="majorHAnsi" w:hAnsiTheme="majorHAnsi"/>
          <w:b/>
          <w:bCs/>
          <w:sz w:val="24"/>
          <w:szCs w:val="24"/>
          <w:lang w:val="nn-NO"/>
        </w:rPr>
      </w:pPr>
      <w:r w:rsidRPr="008512C9">
        <w:rPr>
          <w:rFonts w:asciiTheme="majorHAnsi" w:hAnsiTheme="majorHAnsi"/>
          <w:b/>
          <w:bCs/>
          <w:sz w:val="24"/>
          <w:szCs w:val="24"/>
          <w:lang w:val="nn-NO"/>
        </w:rPr>
        <w:t>Visjon:</w:t>
      </w:r>
    </w:p>
    <w:p w:rsidR="008512C9" w:rsidRPr="008512C9" w:rsidP="008512C9" w14:paraId="68D7CA4B" w14:textId="77777777">
      <w:pPr>
        <w:rPr>
          <w:i/>
          <w:iCs/>
          <w:lang w:val="nn-NO"/>
        </w:rPr>
      </w:pPr>
      <w:r w:rsidRPr="008512C9">
        <w:rPr>
          <w:i/>
          <w:iCs/>
          <w:lang w:val="nn-NO"/>
        </w:rPr>
        <w:t xml:space="preserve">Fagskulen Vestland – den føretrekte tilbydaren av kompetanse for arbeidslivet i Vestland. </w:t>
      </w:r>
    </w:p>
    <w:p w:rsidR="008512C9" w:rsidRPr="008512C9" w:rsidP="008512C9" w14:paraId="39788D64" w14:textId="77777777">
      <w:pPr>
        <w:rPr>
          <w:rFonts w:asciiTheme="majorHAnsi" w:hAnsiTheme="majorHAnsi"/>
          <w:lang w:val="nn-NO"/>
        </w:rPr>
      </w:pPr>
    </w:p>
    <w:p w:rsidR="008512C9" w:rsidP="008512C9" w14:paraId="60D50F9D" w14:textId="77777777">
      <w:pPr>
        <w:rPr>
          <w:sz w:val="28"/>
          <w:szCs w:val="28"/>
          <w:lang w:val="nn-NO"/>
        </w:rPr>
      </w:pPr>
      <w:r w:rsidRPr="008512C9">
        <w:rPr>
          <w:sz w:val="28"/>
          <w:szCs w:val="28"/>
          <w:lang w:val="nn-NO"/>
        </w:rPr>
        <w:t>Målsetning for perioden 2023-2027- resultatmål</w:t>
      </w:r>
    </w:p>
    <w:p w:rsidR="00E425F7" w:rsidRPr="008512C9" w:rsidP="008512C9" w14:paraId="3F7516E3" w14:textId="77777777">
      <w:pPr>
        <w:rPr>
          <w:sz w:val="28"/>
          <w:szCs w:val="28"/>
          <w:lang w:val="nn-NO"/>
        </w:rPr>
      </w:pPr>
    </w:p>
    <w:p w:rsidR="008512C9" w:rsidRPr="008512C9" w:rsidP="008512C9" w14:paraId="68C4F584" w14:textId="77777777">
      <w:pPr>
        <w:rPr>
          <w:lang w:val="nn-NO"/>
        </w:rPr>
      </w:pPr>
      <w:r w:rsidRPr="008512C9">
        <w:rPr>
          <w:lang w:val="nn-NO"/>
        </w:rPr>
        <w:t>Fagskulen Vestland har hatt ein god vekst i tall studentar og har ved starten av denne nye strategiperioden om lag 1850 studentar. Det er ei tydeleg målsetting at talet studentar skal opp, dette synar seg igjen i Regjeringa si tiltredings erklæring (Hurdalsplattforma), der dei har sett som må at fagskule sektoren skal løyvast 1000 nye studieplassar kvert år over ein femårs periode. Dette vil seie ein vekst på om lag 5% kvert år. Samstundast er det også understreka frå regjeringa at ein må sørgje for at kval</w:t>
      </w:r>
      <w:r w:rsidRPr="008512C9">
        <w:rPr>
          <w:lang w:val="nn-NO"/>
        </w:rPr>
        <w:t>iteten ved institusjonane vert oppretthaldt og vidareutvikla. Fagskulane har ved inngangen til strategiperioda om lag 60% av studentane på fleksible løp, for Fagskulen Vestland er denne delen om lag 80%. Behovet for meir fleksibilitet er eit sterkt ønskje både frå arbeidslivet og studentane sjølv og det er og anta at vekst framover kjem innan dei fleksible utdanningsløpa. Fagskulen vestland har satt seg følgjande KPI ar for perioden 23-27 knytt til dei ulike områda i strategien. Desse KPI ane vert følgd opp</w:t>
      </w:r>
      <w:r w:rsidRPr="008512C9">
        <w:rPr>
          <w:lang w:val="nn-NO"/>
        </w:rPr>
        <w:t xml:space="preserve"> kvert år gjennom års KPI ar i kvalitetsmeldinga. Dette gjer oss ein god oversikt over utviklinga ved skulen og moglegheit for korrigering av kurs. Fagskulen Vestland skal i strategiperioda ha følgjande resultatmål som samla skal bidra til at Fagskulen når effektmålet sitt, å verte den føretrekte tilbydar av kompetanse for arbeidslivet i Vestland.</w:t>
      </w:r>
    </w:p>
    <w:p w:rsidR="008512C9" w:rsidRPr="008512C9" w:rsidP="008512C9" w14:paraId="670BAFFA" w14:textId="77777777">
      <w:pPr>
        <w:rPr>
          <w:lang w:val="nn-NO"/>
        </w:rPr>
      </w:pPr>
    </w:p>
    <w:p w:rsidR="008512C9" w:rsidRPr="008512C9" w:rsidP="008512C9" w14:paraId="466B00A8" w14:textId="77777777">
      <w:pPr>
        <w:rPr>
          <w:b/>
          <w:bCs/>
          <w:lang w:val="nn-NO"/>
        </w:rPr>
      </w:pPr>
      <w:r w:rsidRPr="008512C9">
        <w:rPr>
          <w:b/>
          <w:bCs/>
          <w:lang w:val="nn-NO"/>
        </w:rPr>
        <w:t>Vi skal:</w:t>
      </w:r>
    </w:p>
    <w:p w:rsidR="008512C9" w:rsidRPr="008512C9" w:rsidP="008512C9" w14:paraId="665E2540" w14:textId="74229EBE">
      <w:pPr>
        <w:rPr>
          <w:lang w:val="nn-NO"/>
        </w:rPr>
      </w:pPr>
      <w:bookmarkStart w:id="1" w:name="_Hlk151051031"/>
    </w:p>
    <w:p w:rsidR="008512C9" w:rsidRPr="008512C9" w:rsidP="008512C9" w14:paraId="44C7F45F" w14:textId="77777777">
      <w:pPr>
        <w:pStyle w:val="ListParagraph"/>
        <w:numPr>
          <w:ilvl w:val="0"/>
          <w:numId w:val="5"/>
        </w:numPr>
        <w:rPr>
          <w:b/>
          <w:bCs/>
        </w:rPr>
      </w:pPr>
      <w:r w:rsidRPr="008512C9">
        <w:rPr>
          <w:b/>
          <w:bCs/>
        </w:rPr>
        <w:t xml:space="preserve">arbeide for vidare studentvekst i heile regionen og på fleire stader enn i dag, og utfordre oss sjølve på måten å organisere utdanningane på for å sikre fleksibilitet for studentar og arbeidsliv. </w:t>
      </w:r>
    </w:p>
    <w:p w:rsidR="008512C9" w:rsidRPr="008512C9" w:rsidP="008512C9" w14:paraId="45F6BE79" w14:textId="77777777">
      <w:pPr>
        <w:pStyle w:val="ListParagraph"/>
        <w:numPr>
          <w:ilvl w:val="0"/>
          <w:numId w:val="0"/>
        </w:numPr>
        <w:ind w:left="720"/>
      </w:pPr>
    </w:p>
    <w:p w:rsidR="008512C9" w:rsidRPr="008512C9" w:rsidP="008512C9" w14:paraId="25F5F942" w14:textId="77777777">
      <w:pPr>
        <w:pStyle w:val="ListParagraph"/>
        <w:numPr>
          <w:ilvl w:val="0"/>
          <w:numId w:val="0"/>
        </w:numPr>
        <w:ind w:left="720"/>
        <w:rPr>
          <w:i/>
          <w:iCs/>
        </w:rPr>
      </w:pPr>
      <w:r w:rsidRPr="008512C9">
        <w:rPr>
          <w:i/>
          <w:iCs/>
        </w:rPr>
        <w:t>KPI 1: Ved utgangen av strategiperioden skal Fagskulen Vestland ha minst to nye fagområdefullmaktar.</w:t>
      </w:r>
    </w:p>
    <w:p w:rsidR="008512C9" w:rsidRPr="008512C9" w:rsidP="008512C9" w14:paraId="68680F86" w14:textId="77777777">
      <w:pPr>
        <w:pStyle w:val="ListParagraph"/>
        <w:numPr>
          <w:ilvl w:val="0"/>
          <w:numId w:val="0"/>
        </w:numPr>
        <w:ind w:left="720"/>
        <w:rPr>
          <w:i/>
          <w:iCs/>
        </w:rPr>
      </w:pPr>
    </w:p>
    <w:p w:rsidR="008512C9" w:rsidRPr="008512C9" w:rsidP="008512C9" w14:paraId="7B286A82" w14:textId="77777777">
      <w:pPr>
        <w:pStyle w:val="ListParagraph"/>
        <w:numPr>
          <w:ilvl w:val="0"/>
          <w:numId w:val="0"/>
        </w:numPr>
        <w:ind w:left="720"/>
        <w:rPr>
          <w:i/>
          <w:iCs/>
        </w:rPr>
      </w:pPr>
      <w:r w:rsidRPr="008512C9">
        <w:rPr>
          <w:i/>
          <w:iCs/>
        </w:rPr>
        <w:t xml:space="preserve">KPI 2: Ved utgangen av strategiperioden skal tal studentar ved Fagskulen Vestland ha auka med 20%. </w:t>
      </w:r>
    </w:p>
    <w:p w:rsidR="008512C9" w:rsidRPr="008512C9" w:rsidP="008512C9" w14:paraId="588AED78" w14:textId="77777777">
      <w:pPr>
        <w:pStyle w:val="ListParagraph"/>
        <w:numPr>
          <w:ilvl w:val="0"/>
          <w:numId w:val="0"/>
        </w:numPr>
        <w:ind w:left="720"/>
      </w:pPr>
    </w:p>
    <w:p w:rsidR="008512C9" w:rsidRPr="008512C9" w:rsidP="008512C9" w14:paraId="64C4F254" w14:textId="77777777">
      <w:pPr>
        <w:pStyle w:val="ListParagraph"/>
        <w:numPr>
          <w:ilvl w:val="0"/>
          <w:numId w:val="0"/>
        </w:numPr>
        <w:ind w:left="720"/>
        <w:rPr>
          <w:i/>
          <w:iCs/>
        </w:rPr>
      </w:pPr>
      <w:r w:rsidRPr="008512C9">
        <w:rPr>
          <w:i/>
          <w:iCs/>
        </w:rPr>
        <w:t xml:space="preserve">KPI 3: Ved utgangen av strategiperioda skal Fagskulen Vestland ha utvikla minst ti nye utdanningar som er fleksibelt organisert tilpassa studentane og arbeidslivet sitt behov. </w:t>
      </w:r>
    </w:p>
    <w:p w:rsidR="008512C9" w:rsidRPr="008512C9" w:rsidP="008512C9" w14:paraId="72916345" w14:textId="77777777">
      <w:pPr>
        <w:pStyle w:val="ListParagraph"/>
        <w:numPr>
          <w:ilvl w:val="0"/>
          <w:numId w:val="0"/>
        </w:numPr>
        <w:ind w:left="720"/>
      </w:pPr>
    </w:p>
    <w:p w:rsidR="008512C9" w:rsidRPr="008512C9" w:rsidP="008512C9" w14:paraId="4E9A3757" w14:textId="77777777">
      <w:pPr>
        <w:pStyle w:val="ListParagraph"/>
        <w:numPr>
          <w:ilvl w:val="0"/>
          <w:numId w:val="0"/>
        </w:numPr>
        <w:ind w:left="720"/>
      </w:pPr>
      <w:r w:rsidRPr="008512C9">
        <w:t xml:space="preserve"> </w:t>
      </w:r>
    </w:p>
    <w:p w:rsidR="008512C9" w:rsidRPr="008512C9" w:rsidP="008512C9" w14:paraId="0D49E664" w14:textId="77777777">
      <w:pPr>
        <w:pStyle w:val="ListParagraph"/>
        <w:numPr>
          <w:ilvl w:val="0"/>
          <w:numId w:val="5"/>
        </w:numPr>
        <w:rPr>
          <w:b/>
          <w:bCs/>
        </w:rPr>
      </w:pPr>
      <w:r w:rsidRPr="008512C9">
        <w:rPr>
          <w:b/>
          <w:bCs/>
        </w:rPr>
        <w:t xml:space="preserve"> vere ein trygg og god partnar for arbeidslivet og samarbeide enda tettare om å utvikle utdanningar som styrkar arbeidskrafta, berekraft og grøn omstilling i regionen.</w:t>
      </w:r>
    </w:p>
    <w:p w:rsidR="008512C9" w:rsidRPr="008512C9" w:rsidP="008512C9" w14:paraId="67183F60" w14:textId="77777777">
      <w:pPr>
        <w:pStyle w:val="ListParagraph"/>
        <w:numPr>
          <w:ilvl w:val="0"/>
          <w:numId w:val="0"/>
        </w:numPr>
        <w:ind w:left="720"/>
        <w:rPr>
          <w:b/>
          <w:bCs/>
        </w:rPr>
      </w:pPr>
    </w:p>
    <w:p w:rsidR="008512C9" w:rsidRPr="008512C9" w:rsidP="008512C9" w14:paraId="284436CB" w14:textId="77777777">
      <w:pPr>
        <w:pStyle w:val="ListParagraph"/>
        <w:numPr>
          <w:ilvl w:val="0"/>
          <w:numId w:val="0"/>
        </w:numPr>
        <w:ind w:left="720"/>
        <w:rPr>
          <w:i/>
          <w:iCs/>
        </w:rPr>
      </w:pPr>
      <w:r w:rsidRPr="008512C9">
        <w:rPr>
          <w:i/>
          <w:iCs/>
        </w:rPr>
        <w:t>KPI 4: Ved utganga</w:t>
      </w:r>
      <w:bookmarkEnd w:id="1"/>
      <w:r w:rsidRPr="008512C9">
        <w:rPr>
          <w:i/>
          <w:iCs/>
        </w:rPr>
        <w:t>ne av strategiperioden skal alle utdanningar ha eit strukturert samarbeid med aktuelt/ relevant arbeidsliv. Det skal haldast minimum to møter i året.</w:t>
      </w:r>
    </w:p>
    <w:p w:rsidR="008512C9" w:rsidRPr="008512C9" w:rsidP="008512C9" w14:paraId="5BF6D952" w14:textId="77777777">
      <w:pPr>
        <w:pStyle w:val="ListParagraph"/>
        <w:numPr>
          <w:ilvl w:val="0"/>
          <w:numId w:val="0"/>
        </w:numPr>
        <w:ind w:left="720"/>
        <w:rPr>
          <w:b/>
          <w:bCs/>
        </w:rPr>
      </w:pPr>
    </w:p>
    <w:p w:rsidR="008512C9" w:rsidRPr="008512C9" w:rsidP="008512C9" w14:paraId="27FBF4E2" w14:textId="77777777">
      <w:pPr>
        <w:pStyle w:val="ListParagraph"/>
        <w:numPr>
          <w:ilvl w:val="0"/>
          <w:numId w:val="0"/>
        </w:numPr>
        <w:ind w:left="720"/>
        <w:rPr>
          <w:i/>
          <w:iCs/>
        </w:rPr>
      </w:pPr>
      <w:r w:rsidRPr="008512C9">
        <w:rPr>
          <w:i/>
          <w:iCs/>
        </w:rPr>
        <w:t>KPI 5: Ved utgangen av strategiperioden skal Fagskulen Vestland ha utvikla minst tre utdanningar som har fokus på grøn omstilling og berekraft.</w:t>
      </w:r>
    </w:p>
    <w:p w:rsidR="00E425F7" w:rsidRPr="008512C9" w:rsidP="008512C9" w14:paraId="5A27DD9F" w14:textId="77777777">
      <w:pPr>
        <w:pStyle w:val="ListParagraph"/>
        <w:numPr>
          <w:ilvl w:val="0"/>
          <w:numId w:val="0"/>
        </w:numPr>
        <w:ind w:left="720"/>
        <w:rPr>
          <w:b/>
          <w:bCs/>
        </w:rPr>
      </w:pPr>
    </w:p>
    <w:p w:rsidR="008512C9" w:rsidRPr="008512C9" w:rsidP="008512C9" w14:paraId="5C97F1C0" w14:textId="77777777">
      <w:pPr>
        <w:pStyle w:val="ListParagraph"/>
        <w:numPr>
          <w:ilvl w:val="0"/>
          <w:numId w:val="5"/>
        </w:numPr>
        <w:rPr>
          <w:b/>
          <w:bCs/>
        </w:rPr>
      </w:pPr>
      <w:r w:rsidRPr="008512C9">
        <w:rPr>
          <w:b/>
          <w:bCs/>
        </w:rPr>
        <w:t xml:space="preserve">styrke kvaliteten i undervisninga med fleire dyktige lærarar og nye undervisningsmetodar. </w:t>
      </w:r>
    </w:p>
    <w:p w:rsidR="008512C9" w:rsidRPr="008512C9" w:rsidP="008512C9" w14:paraId="4C22349B" w14:textId="77777777">
      <w:pPr>
        <w:pStyle w:val="ListParagraph"/>
        <w:numPr>
          <w:ilvl w:val="0"/>
          <w:numId w:val="0"/>
        </w:numPr>
        <w:ind w:left="720"/>
      </w:pPr>
    </w:p>
    <w:p w:rsidR="008512C9" w:rsidRPr="008512C9" w:rsidP="008512C9" w14:paraId="574900B0" w14:textId="77777777">
      <w:pPr>
        <w:pStyle w:val="ListParagraph"/>
        <w:numPr>
          <w:ilvl w:val="0"/>
          <w:numId w:val="0"/>
        </w:numPr>
        <w:ind w:left="720"/>
        <w:rPr>
          <w:i/>
          <w:iCs/>
        </w:rPr>
      </w:pPr>
      <w:r w:rsidRPr="008512C9">
        <w:rPr>
          <w:i/>
          <w:iCs/>
        </w:rPr>
        <w:t xml:space="preserve">KPI 6: Ved utgangen av strategiperioden skal Fagskulen Vestland ha minst 70% av læraren som har nettpedagogisk kompetanse på minimum 30 stp. </w:t>
      </w:r>
    </w:p>
    <w:p w:rsidR="008512C9" w:rsidRPr="008512C9" w:rsidP="008512C9" w14:paraId="26AC4CBC" w14:textId="77777777">
      <w:pPr>
        <w:pStyle w:val="ListParagraph"/>
        <w:numPr>
          <w:ilvl w:val="0"/>
          <w:numId w:val="0"/>
        </w:numPr>
        <w:ind w:left="720"/>
      </w:pPr>
    </w:p>
    <w:p w:rsidR="008512C9" w:rsidRPr="008512C9" w:rsidP="008512C9" w14:paraId="3B08983F" w14:textId="77777777">
      <w:pPr>
        <w:pStyle w:val="ListParagraph"/>
        <w:numPr>
          <w:ilvl w:val="0"/>
          <w:numId w:val="5"/>
        </w:numPr>
        <w:rPr>
          <w:b/>
          <w:bCs/>
        </w:rPr>
      </w:pPr>
      <w:r w:rsidRPr="008512C9">
        <w:rPr>
          <w:b/>
          <w:bCs/>
        </w:rPr>
        <w:t>vidareutvikle læringsmiljøet for studentane ved dei fleksible tilboda.</w:t>
      </w:r>
    </w:p>
    <w:p w:rsidR="008512C9" w:rsidRPr="008512C9" w:rsidP="008512C9" w14:paraId="53C57B75" w14:textId="77777777">
      <w:pPr>
        <w:pStyle w:val="ListParagraph"/>
        <w:numPr>
          <w:ilvl w:val="0"/>
          <w:numId w:val="0"/>
        </w:numPr>
        <w:ind w:left="720"/>
      </w:pPr>
    </w:p>
    <w:p w:rsidR="008512C9" w:rsidRPr="008512C9" w:rsidP="008512C9" w14:paraId="5A1E17C9" w14:textId="1F1E55E7">
      <w:pPr>
        <w:pStyle w:val="ListParagraph"/>
        <w:numPr>
          <w:ilvl w:val="0"/>
          <w:numId w:val="0"/>
        </w:numPr>
        <w:ind w:left="720"/>
        <w:rPr>
          <w:i/>
          <w:iCs/>
        </w:rPr>
      </w:pPr>
      <w:r w:rsidRPr="008512C9">
        <w:rPr>
          <w:i/>
          <w:iCs/>
        </w:rPr>
        <w:t>KPI 7: Ved utgangen av strategiperioden skal det saman med lokalt arbeidsliv, kommunar og næringshagar vere etablert minst fem nye studiest</w:t>
      </w:r>
      <w:r>
        <w:rPr>
          <w:i/>
          <w:iCs/>
        </w:rPr>
        <w:t>adar</w:t>
      </w:r>
      <w:r w:rsidRPr="008512C9">
        <w:rPr>
          <w:i/>
          <w:iCs/>
        </w:rPr>
        <w:t>/utdanningshubar.</w:t>
      </w:r>
    </w:p>
    <w:p w:rsidR="008512C9" w:rsidRPr="008512C9" w:rsidP="008512C9" w14:paraId="4F836385" w14:textId="77777777">
      <w:pPr>
        <w:pStyle w:val="ListParagraph"/>
        <w:numPr>
          <w:ilvl w:val="0"/>
          <w:numId w:val="0"/>
        </w:numPr>
        <w:ind w:left="720"/>
        <w:rPr>
          <w:i/>
          <w:iCs/>
        </w:rPr>
      </w:pPr>
    </w:p>
    <w:p w:rsidR="008512C9" w:rsidRPr="008512C9" w:rsidP="008512C9" w14:paraId="7E8DB590" w14:textId="77777777">
      <w:pPr>
        <w:pStyle w:val="ListParagraph"/>
        <w:numPr>
          <w:ilvl w:val="0"/>
          <w:numId w:val="5"/>
        </w:numPr>
        <w:rPr>
          <w:b/>
          <w:bCs/>
        </w:rPr>
      </w:pPr>
      <w:r w:rsidRPr="008512C9">
        <w:rPr>
          <w:b/>
          <w:bCs/>
        </w:rPr>
        <w:t>vere meir synleg for samfunnet med ein heilskapleg profil og aktiv deltaking i det offentlege ordskiftet</w:t>
      </w:r>
    </w:p>
    <w:p w:rsidR="008512C9" w:rsidRPr="008512C9" w:rsidP="008512C9" w14:paraId="1D7B43C2" w14:textId="77777777">
      <w:pPr>
        <w:pStyle w:val="ListParagraph"/>
        <w:numPr>
          <w:ilvl w:val="0"/>
          <w:numId w:val="0"/>
        </w:numPr>
        <w:ind w:left="720"/>
      </w:pPr>
    </w:p>
    <w:p w:rsidR="008512C9" w:rsidRPr="008512C9" w:rsidP="008512C9" w14:paraId="1CE3396D" w14:textId="77777777">
      <w:pPr>
        <w:ind w:left="720"/>
        <w:rPr>
          <w:i/>
          <w:iCs/>
          <w:lang w:val="nn-NO"/>
        </w:rPr>
      </w:pPr>
      <w:r w:rsidRPr="008512C9">
        <w:rPr>
          <w:i/>
          <w:iCs/>
          <w:lang w:val="nn-NO"/>
        </w:rPr>
        <w:t>KPI 8: Ved utgangen av strategiperioden skal ny logo og visuell profil vere ferdig og   Fagskulen Vestland skal he ein tydeleg medieplattform for kommunikasjon.</w:t>
      </w:r>
    </w:p>
    <w:p w:rsidR="008512C9" w:rsidRPr="008512C9" w:rsidP="008512C9" w14:paraId="541EDD2B" w14:textId="77777777">
      <w:pPr>
        <w:rPr>
          <w:lang w:val="nn-NO"/>
        </w:rPr>
      </w:pPr>
    </w:p>
    <w:p w:rsidR="008512C9" w:rsidRPr="008512C9" w:rsidP="008512C9" w14:paraId="3F179AE8" w14:textId="77777777">
      <w:pPr>
        <w:rPr>
          <w:lang w:val="nn-NO"/>
        </w:rPr>
      </w:pPr>
      <w:r w:rsidRPr="008512C9">
        <w:rPr>
          <w:lang w:val="nn-NO"/>
        </w:rPr>
        <w:t xml:space="preserve">Vi skal i denne perioden ha tydelege satsingar innan fire strategiske område for å støtte opp under visjonen og å arbeide mot dei målsetningane som følgjer av den. </w:t>
      </w:r>
    </w:p>
    <w:p w:rsidR="008512C9" w:rsidRPr="008512C9" w:rsidP="008512C9" w14:paraId="079E796C" w14:textId="77777777">
      <w:pPr>
        <w:rPr>
          <w:lang w:val="nn-NO"/>
        </w:rPr>
      </w:pPr>
    </w:p>
    <w:p w:rsidR="008512C9" w:rsidRPr="008512C9" w:rsidP="008512C9" w14:paraId="65A4CE1E" w14:textId="77777777">
      <w:pPr>
        <w:rPr>
          <w:lang w:val="nn-NO"/>
        </w:rPr>
      </w:pPr>
    </w:p>
    <w:p w:rsidR="008512C9" w:rsidRPr="008512C9" w:rsidP="008512C9" w14:paraId="7E844357" w14:textId="77777777">
      <w:pPr>
        <w:rPr>
          <w:sz w:val="36"/>
          <w:szCs w:val="36"/>
          <w:lang w:val="nn-NO"/>
        </w:rPr>
      </w:pPr>
      <w:r w:rsidRPr="008512C9">
        <w:rPr>
          <w:sz w:val="36"/>
          <w:szCs w:val="36"/>
          <w:lang w:val="nn-NO"/>
        </w:rPr>
        <w:t xml:space="preserve">Fire strategiske </w:t>
      </w:r>
      <w:r w:rsidRPr="008512C9">
        <w:rPr>
          <w:sz w:val="32"/>
          <w:szCs w:val="32"/>
          <w:lang w:val="nn-NO"/>
        </w:rPr>
        <w:t>områdar</w:t>
      </w:r>
    </w:p>
    <w:p w:rsidR="008512C9" w:rsidRPr="008512C9" w:rsidP="008512C9" w14:paraId="331856C5" w14:textId="77777777">
      <w:pPr>
        <w:rPr>
          <w:lang w:val="nn-NO"/>
        </w:rPr>
      </w:pPr>
    </w:p>
    <w:p w:rsidR="008512C9" w:rsidRPr="008512C9" w:rsidP="008512C9" w14:paraId="47C58847" w14:textId="77777777">
      <w:pPr>
        <w:rPr>
          <w:rFonts w:asciiTheme="majorHAnsi" w:hAnsiTheme="majorHAnsi"/>
          <w:b/>
          <w:bCs/>
          <w:sz w:val="24"/>
          <w:szCs w:val="24"/>
          <w:lang w:val="nn-NO"/>
        </w:rPr>
      </w:pPr>
      <w:r w:rsidRPr="008512C9">
        <w:rPr>
          <w:rFonts w:asciiTheme="majorHAnsi" w:hAnsiTheme="majorHAnsi"/>
          <w:b/>
          <w:bCs/>
          <w:sz w:val="24"/>
          <w:szCs w:val="24"/>
          <w:lang w:val="nn-NO"/>
        </w:rPr>
        <w:t>Arbeidslivsrelevans</w:t>
      </w:r>
    </w:p>
    <w:p w:rsidR="008512C9" w:rsidRPr="008512C9" w:rsidP="008512C9" w14:paraId="0009D4ED" w14:textId="77777777">
      <w:pPr>
        <w:rPr>
          <w:lang w:val="nn-NO"/>
        </w:rPr>
      </w:pPr>
      <w:r w:rsidRPr="008512C9">
        <w:rPr>
          <w:lang w:val="nn-NO"/>
        </w:rPr>
        <w:t xml:space="preserve">1. Vi skal ta inn det grøne skiftet som tydeleg tema i utdanningane våre. FN sine berekraftsmål skal innarbeidast i studia. </w:t>
      </w:r>
    </w:p>
    <w:p w:rsidR="008512C9" w:rsidRPr="008512C9" w:rsidP="008512C9" w14:paraId="143A465E" w14:textId="77777777">
      <w:pPr>
        <w:rPr>
          <w:lang w:val="nn-NO"/>
        </w:rPr>
      </w:pPr>
      <w:r w:rsidRPr="008512C9">
        <w:rPr>
          <w:lang w:val="nn-NO"/>
        </w:rPr>
        <w:t xml:space="preserve">2. Vi skal vere aktive i satsinga innan karbonnøytrale energikjelder, sirkulærøkonomi og berekraft. </w:t>
      </w:r>
    </w:p>
    <w:p w:rsidR="008512C9" w:rsidRPr="008512C9" w:rsidP="008512C9" w14:paraId="1AAA3575" w14:textId="77777777">
      <w:pPr>
        <w:rPr>
          <w:lang w:val="nn-NO"/>
        </w:rPr>
      </w:pPr>
      <w:r w:rsidRPr="008512C9">
        <w:rPr>
          <w:lang w:val="nn-NO"/>
        </w:rPr>
        <w:t>3. Vi skal vere aktive i satsinga innan digitalisering i faga våre.</w:t>
      </w:r>
    </w:p>
    <w:p w:rsidR="008512C9" w:rsidRPr="008512C9" w:rsidP="008512C9" w14:paraId="0ED17835" w14:textId="77777777">
      <w:pPr>
        <w:rPr>
          <w:lang w:val="nn-NO"/>
        </w:rPr>
      </w:pPr>
      <w:r w:rsidRPr="008512C9">
        <w:rPr>
          <w:lang w:val="nn-NO"/>
        </w:rPr>
        <w:t xml:space="preserve">4. Vi skal saman med arbeidslivet utarbeide nye metodar for  å avdekke kompetansebehov. </w:t>
      </w:r>
    </w:p>
    <w:p w:rsidR="008512C9" w:rsidRPr="008512C9" w:rsidP="008512C9" w14:paraId="14FD3B1A" w14:textId="77777777">
      <w:pPr>
        <w:rPr>
          <w:lang w:val="nn-NO"/>
        </w:rPr>
      </w:pPr>
      <w:r w:rsidRPr="008512C9">
        <w:rPr>
          <w:lang w:val="nn-NO"/>
        </w:rPr>
        <w:t>5. Vi skal samarbeide tett med arbeidslivet om utvikling av nye studium. Det skal etablerast faste samarbeidsforum mellom utdanningane og arbeidslivet.</w:t>
      </w:r>
    </w:p>
    <w:p w:rsidR="008512C9" w:rsidRPr="008512C9" w:rsidP="008512C9" w14:paraId="51D11E6B" w14:textId="77777777">
      <w:pPr>
        <w:rPr>
          <w:lang w:val="nn-NO"/>
        </w:rPr>
      </w:pPr>
      <w:r w:rsidRPr="008512C9">
        <w:rPr>
          <w:lang w:val="nn-NO"/>
        </w:rPr>
        <w:t>6. Vi skal auke fokus på internasjonal mobilitet for studentar og tilsette, samarbeid om å utvikle nye utdanningar og å tilby nye utdanningar internasjonalt.</w:t>
      </w:r>
    </w:p>
    <w:p w:rsidR="008512C9" w:rsidRPr="008512C9" w:rsidP="008512C9" w14:paraId="5E88CB93" w14:textId="77777777">
      <w:pPr>
        <w:rPr>
          <w:lang w:val="nn-NO"/>
        </w:rPr>
      </w:pPr>
    </w:p>
    <w:p w:rsidR="008512C9" w:rsidRPr="008512C9" w:rsidP="008512C9" w14:paraId="40F6B2D3" w14:textId="77777777">
      <w:pPr>
        <w:rPr>
          <w:lang w:val="nn-NO"/>
        </w:rPr>
      </w:pPr>
    </w:p>
    <w:p w:rsidR="008512C9" w:rsidRPr="00FA0E53" w:rsidP="008512C9" w14:paraId="53371C1F" w14:textId="77777777">
      <w:pPr>
        <w:rPr>
          <w:rFonts w:asciiTheme="majorHAnsi" w:hAnsiTheme="majorHAnsi" w:cstheme="majorHAnsi"/>
          <w:b/>
          <w:bCs/>
          <w:sz w:val="24"/>
          <w:szCs w:val="24"/>
          <w:lang w:val="nn-NO"/>
        </w:rPr>
      </w:pPr>
      <w:r w:rsidRPr="00FA0E53">
        <w:rPr>
          <w:rFonts w:asciiTheme="majorHAnsi" w:hAnsiTheme="majorHAnsi" w:cstheme="majorHAnsi"/>
          <w:b/>
          <w:bCs/>
          <w:sz w:val="24"/>
          <w:szCs w:val="24"/>
          <w:lang w:val="nn-NO"/>
        </w:rPr>
        <w:t xml:space="preserve">Profesjonalisering </w:t>
      </w:r>
    </w:p>
    <w:p w:rsidR="008512C9" w:rsidRPr="008512C9" w:rsidP="008512C9" w14:paraId="043EB871" w14:textId="77777777">
      <w:pPr>
        <w:rPr>
          <w:lang w:val="nn-NO"/>
        </w:rPr>
      </w:pPr>
      <w:r w:rsidRPr="008512C9">
        <w:rPr>
          <w:lang w:val="nn-NO"/>
        </w:rPr>
        <w:t xml:space="preserve">1. Administrativ og utviklingskapasitet skal styrkast. Vi skal tilsette fleire. </w:t>
      </w:r>
    </w:p>
    <w:p w:rsidR="008512C9" w:rsidRPr="008512C9" w:rsidP="008512C9" w14:paraId="75367F18" w14:textId="77777777">
      <w:pPr>
        <w:rPr>
          <w:lang w:val="nn-NO"/>
        </w:rPr>
      </w:pPr>
      <w:r w:rsidRPr="008512C9">
        <w:rPr>
          <w:lang w:val="nn-NO"/>
        </w:rPr>
        <w:t>2. Vi skal utvikle gode system som har dei tilsette og studentane sine behov i fokus og som tek vare på rettigheiter og sikrar likebehandling.</w:t>
      </w:r>
    </w:p>
    <w:p w:rsidR="008512C9" w:rsidRPr="008512C9" w:rsidP="008512C9" w14:paraId="46B6B6D3" w14:textId="77777777">
      <w:pPr>
        <w:rPr>
          <w:lang w:val="nn-NO"/>
        </w:rPr>
      </w:pPr>
      <w:r w:rsidRPr="008512C9">
        <w:rPr>
          <w:lang w:val="nn-NO"/>
        </w:rPr>
        <w:t>3. Vi skal sameine og styrke fagmiljø på tvers av studiestadane.</w:t>
      </w:r>
    </w:p>
    <w:p w:rsidR="008512C9" w:rsidRPr="008512C9" w:rsidP="008512C9" w14:paraId="6A90A746" w14:textId="77777777">
      <w:pPr>
        <w:rPr>
          <w:lang w:val="nn-NO"/>
        </w:rPr>
      </w:pPr>
      <w:r w:rsidRPr="008512C9">
        <w:rPr>
          <w:lang w:val="nn-NO"/>
        </w:rPr>
        <w:t xml:space="preserve">4. Vi skal utvikle gode system for medverknad, slik at studentane og dei tilsette kan delta med å utvikle skulen.  </w:t>
      </w:r>
    </w:p>
    <w:p w:rsidR="008512C9" w:rsidRPr="008512C9" w:rsidP="008512C9" w14:paraId="4A6E147A" w14:textId="77777777">
      <w:pPr>
        <w:rPr>
          <w:lang w:val="nn-NO"/>
        </w:rPr>
      </w:pPr>
      <w:r w:rsidRPr="008512C9">
        <w:rPr>
          <w:lang w:val="nn-NO"/>
        </w:rPr>
        <w:t>5. Vi skal bruke dei ulike undersøkingane (studentar og tilsette) aktivt i kvalitets- og utviklingsarbeidet.</w:t>
      </w:r>
    </w:p>
    <w:p w:rsidR="008512C9" w:rsidRPr="008512C9" w:rsidP="008512C9" w14:paraId="7C14634F" w14:textId="77777777">
      <w:pPr>
        <w:rPr>
          <w:lang w:val="nn-NO"/>
        </w:rPr>
      </w:pPr>
      <w:r w:rsidRPr="008512C9">
        <w:rPr>
          <w:lang w:val="nn-NO"/>
        </w:rPr>
        <w:t>6. Vi skal  arbeide for å verte institusjonsakkreditert, mellom anna gjennom å arbeide mot ISO-godkjenning av institusjonen innan 2024.</w:t>
      </w:r>
    </w:p>
    <w:p w:rsidR="008512C9" w:rsidRPr="008512C9" w:rsidP="008512C9" w14:paraId="3532C97B" w14:textId="77777777">
      <w:pPr>
        <w:rPr>
          <w:lang w:val="nn-NO"/>
        </w:rPr>
      </w:pPr>
    </w:p>
    <w:p w:rsidR="008512C9" w:rsidRPr="008512C9" w:rsidP="008512C9" w14:paraId="78685038" w14:textId="77777777">
      <w:pPr>
        <w:rPr>
          <w:rFonts w:asciiTheme="majorHAnsi" w:hAnsiTheme="majorHAnsi"/>
          <w:b/>
          <w:bCs/>
          <w:sz w:val="24"/>
          <w:szCs w:val="24"/>
          <w:lang w:val="nn-NO"/>
        </w:rPr>
      </w:pPr>
    </w:p>
    <w:p w:rsidR="008512C9" w:rsidRPr="008512C9" w:rsidP="008512C9" w14:paraId="54DA5AB2" w14:textId="77777777">
      <w:pPr>
        <w:rPr>
          <w:rFonts w:asciiTheme="majorHAnsi" w:hAnsiTheme="majorHAnsi"/>
          <w:b/>
          <w:bCs/>
          <w:sz w:val="24"/>
          <w:szCs w:val="24"/>
          <w:lang w:val="nn-NO"/>
        </w:rPr>
      </w:pPr>
    </w:p>
    <w:p w:rsidR="008512C9" w:rsidRPr="008512C9" w:rsidP="008512C9" w14:paraId="57D63D4C" w14:textId="77777777">
      <w:pPr>
        <w:rPr>
          <w:rFonts w:asciiTheme="majorHAnsi" w:hAnsiTheme="majorHAnsi"/>
          <w:b/>
          <w:bCs/>
          <w:sz w:val="24"/>
          <w:szCs w:val="24"/>
          <w:lang w:val="nn-NO"/>
        </w:rPr>
      </w:pPr>
    </w:p>
    <w:p w:rsidR="008512C9" w:rsidRPr="008512C9" w:rsidP="008512C9" w14:paraId="50FA7642" w14:textId="77777777">
      <w:pPr>
        <w:rPr>
          <w:rFonts w:asciiTheme="majorHAnsi" w:hAnsiTheme="majorHAnsi"/>
          <w:b/>
          <w:bCs/>
          <w:sz w:val="24"/>
          <w:szCs w:val="24"/>
          <w:lang w:val="nn-NO"/>
        </w:rPr>
      </w:pPr>
      <w:r w:rsidRPr="008512C9">
        <w:rPr>
          <w:rFonts w:asciiTheme="majorHAnsi" w:hAnsiTheme="majorHAnsi"/>
          <w:b/>
          <w:bCs/>
          <w:sz w:val="24"/>
          <w:szCs w:val="24"/>
          <w:lang w:val="nn-NO"/>
        </w:rPr>
        <w:t xml:space="preserve"> Læringsmiljø  </w:t>
      </w:r>
    </w:p>
    <w:p w:rsidR="008512C9" w:rsidRPr="008512C9" w:rsidP="008512C9" w14:paraId="3397A02A" w14:textId="77777777">
      <w:pPr>
        <w:rPr>
          <w:lang w:val="nn-NO"/>
        </w:rPr>
      </w:pPr>
      <w:r w:rsidRPr="008512C9">
        <w:rPr>
          <w:lang w:val="nn-NO"/>
        </w:rPr>
        <w:t>1. Vi skal arbeide med å utvikle studentmedverknad. Det skal etablerast lokale studentråd.</w:t>
      </w:r>
    </w:p>
    <w:p w:rsidR="008512C9" w:rsidRPr="008512C9" w:rsidP="008512C9" w14:paraId="5AE82B18" w14:textId="77777777">
      <w:pPr>
        <w:rPr>
          <w:lang w:val="nn-NO"/>
        </w:rPr>
      </w:pPr>
      <w:r w:rsidRPr="008512C9">
        <w:rPr>
          <w:lang w:val="nn-NO"/>
        </w:rPr>
        <w:t>2. Vi skal utvikle system for føreseieleg oppfølging mellom samlingane for nettstudentane. Studentaktiv læringsmetodikk skal prege opplæringa.</w:t>
      </w:r>
    </w:p>
    <w:p w:rsidR="008512C9" w:rsidRPr="008512C9" w:rsidP="008512C9" w14:paraId="17CA2EA2" w14:textId="77777777">
      <w:pPr>
        <w:rPr>
          <w:lang w:val="nn-NO"/>
        </w:rPr>
      </w:pPr>
      <w:r w:rsidRPr="008512C9">
        <w:rPr>
          <w:lang w:val="nn-NO"/>
        </w:rPr>
        <w:t xml:space="preserve">3. Vi skal arbeide med  nye modellar for organisering av utdanningane. </w:t>
      </w:r>
    </w:p>
    <w:p w:rsidR="008512C9" w:rsidRPr="008512C9" w:rsidP="008512C9" w14:paraId="426BBA71" w14:textId="77777777">
      <w:pPr>
        <w:rPr>
          <w:lang w:val="nn-NO"/>
        </w:rPr>
      </w:pPr>
      <w:r w:rsidRPr="008512C9">
        <w:rPr>
          <w:lang w:val="nn-NO"/>
        </w:rPr>
        <w:t>4. Vi skal  saman med arbeidslivet, kommunar og næringslag eller liknande etablere fleire studiesenter/studiestover.</w:t>
      </w:r>
    </w:p>
    <w:p w:rsidR="008512C9" w:rsidRPr="008512C9" w:rsidP="008512C9" w14:paraId="39DC66BB" w14:textId="77777777">
      <w:pPr>
        <w:rPr>
          <w:lang w:val="nn-NO"/>
        </w:rPr>
      </w:pPr>
      <w:r w:rsidRPr="008512C9">
        <w:rPr>
          <w:lang w:val="nn-NO"/>
        </w:rPr>
        <w:t xml:space="preserve"> 5. Vi skal utvikle studentdemokratiet og bygge vidare på arbeidet med Sammen (Studentsamskipnaden på Vestlandet).</w:t>
      </w:r>
    </w:p>
    <w:p w:rsidR="008512C9" w:rsidRPr="008512C9" w:rsidP="008512C9" w14:paraId="575DDA11" w14:textId="77777777">
      <w:pPr>
        <w:rPr>
          <w:lang w:val="nn-NO"/>
        </w:rPr>
      </w:pPr>
      <w:r w:rsidRPr="008512C9">
        <w:rPr>
          <w:lang w:val="nn-NO"/>
        </w:rPr>
        <w:t xml:space="preserve"> 6. Vi skal vidareutvikle ordninga med studentassistentar.</w:t>
      </w:r>
    </w:p>
    <w:p w:rsidR="008512C9" w:rsidRPr="008512C9" w:rsidP="008512C9" w14:paraId="4683989D" w14:textId="77777777">
      <w:pPr>
        <w:rPr>
          <w:rFonts w:asciiTheme="majorHAnsi" w:hAnsiTheme="majorHAnsi"/>
          <w:b/>
          <w:bCs/>
          <w:sz w:val="24"/>
          <w:szCs w:val="24"/>
          <w:lang w:val="nn-NO"/>
        </w:rPr>
      </w:pPr>
    </w:p>
    <w:p w:rsidR="008512C9" w:rsidRPr="008512C9" w:rsidP="008512C9" w14:paraId="4182A217" w14:textId="77777777">
      <w:pPr>
        <w:rPr>
          <w:rFonts w:asciiTheme="majorHAnsi" w:hAnsiTheme="majorHAnsi"/>
          <w:b/>
          <w:bCs/>
          <w:sz w:val="24"/>
          <w:szCs w:val="24"/>
          <w:lang w:val="nn-NO"/>
        </w:rPr>
      </w:pPr>
      <w:r w:rsidRPr="008512C9">
        <w:rPr>
          <w:rFonts w:asciiTheme="majorHAnsi" w:hAnsiTheme="majorHAnsi"/>
          <w:b/>
          <w:bCs/>
          <w:sz w:val="24"/>
          <w:szCs w:val="24"/>
          <w:lang w:val="nn-NO"/>
        </w:rPr>
        <w:t xml:space="preserve">Vere synleg  </w:t>
      </w:r>
    </w:p>
    <w:p w:rsidR="008512C9" w:rsidRPr="008512C9" w:rsidP="008512C9" w14:paraId="4B912B24" w14:textId="77777777">
      <w:pPr>
        <w:rPr>
          <w:lang w:val="nn-NO"/>
        </w:rPr>
      </w:pPr>
      <w:r w:rsidRPr="008512C9">
        <w:rPr>
          <w:lang w:val="nn-NO"/>
        </w:rPr>
        <w:t xml:space="preserve">1. Vi skal utvikle ein strategi for </w:t>
      </w:r>
      <w:r w:rsidRPr="008512C9">
        <w:rPr>
          <w:lang w:val="nn-NO"/>
        </w:rPr>
        <w:t>marknadsføring og kommunikasjon.</w:t>
      </w:r>
    </w:p>
    <w:p w:rsidR="008512C9" w:rsidRPr="008512C9" w:rsidP="008512C9" w14:paraId="1B30D54E" w14:textId="77777777">
      <w:pPr>
        <w:rPr>
          <w:lang w:val="nn-NO"/>
        </w:rPr>
      </w:pPr>
      <w:r w:rsidRPr="008512C9">
        <w:rPr>
          <w:lang w:val="nn-NO"/>
        </w:rPr>
        <w:t xml:space="preserve">2. Vi skal utvikle ein heilskapleg profil for Fagskulen Vestland. </w:t>
      </w:r>
    </w:p>
    <w:p w:rsidR="008512C9" w:rsidRPr="008512C9" w:rsidP="008512C9" w14:paraId="3B73C0EA" w14:textId="77777777">
      <w:pPr>
        <w:rPr>
          <w:lang w:val="nn-NO"/>
        </w:rPr>
      </w:pPr>
      <w:r w:rsidRPr="008512C9">
        <w:rPr>
          <w:lang w:val="nn-NO"/>
        </w:rPr>
        <w:t>3. Vi skal delta i ulike fora både nasjonalt og regionalt og vere tydeleg i det offentlege ordskiftet.</w:t>
      </w:r>
    </w:p>
    <w:p w:rsidR="008512C9" w:rsidRPr="008512C9" w:rsidP="008512C9" w14:paraId="62BCB7F5" w14:textId="77777777">
      <w:pPr>
        <w:rPr>
          <w:lang w:val="nn-NO"/>
        </w:rPr>
      </w:pPr>
      <w:r w:rsidRPr="008512C9">
        <w:rPr>
          <w:lang w:val="nn-NO"/>
        </w:rPr>
        <w:t>4. Vi skal halde fram med arbeidet med samarbeidsorganet Utdanning i Bergen.</w:t>
      </w:r>
    </w:p>
    <w:p w:rsidR="008512C9" w:rsidRPr="008512C9" w:rsidP="008512C9" w14:paraId="7CEA21DE" w14:textId="77777777">
      <w:pPr>
        <w:rPr>
          <w:lang w:val="nn-NO"/>
        </w:rPr>
      </w:pPr>
      <w:r w:rsidRPr="008512C9">
        <w:rPr>
          <w:lang w:val="nn-NO"/>
        </w:rPr>
        <w:t>5. Vi skal arrangere karrieredagar saman med studentrådet.</w:t>
      </w:r>
    </w:p>
    <w:p w:rsidR="008512C9" w:rsidRPr="008512C9" w:rsidP="008512C9" w14:paraId="3D22491F" w14:textId="77777777">
      <w:pPr>
        <w:rPr>
          <w:lang w:val="nn-NO"/>
        </w:rPr>
      </w:pPr>
      <w:r w:rsidRPr="008512C9">
        <w:rPr>
          <w:lang w:val="nn-NO"/>
        </w:rPr>
        <w:t>6. Vi skal etablere Fagskulen Vestland sitt alumninettverk.</w:t>
      </w:r>
    </w:p>
    <w:p w:rsidR="008512C9" w:rsidRPr="008512C9" w:rsidP="008512C9" w14:paraId="675BED52" w14:textId="77777777">
      <w:pPr>
        <w:rPr>
          <w:lang w:val="nn-NO"/>
        </w:rPr>
      </w:pPr>
    </w:p>
    <w:p w:rsidR="008512C9" w:rsidRPr="008512C9" w:rsidP="008512C9" w14:paraId="4CAC526F" w14:textId="77777777">
      <w:pPr>
        <w:rPr>
          <w:lang w:val="nn-NO"/>
        </w:rPr>
      </w:pPr>
    </w:p>
    <w:p w:rsidR="008512C9" w:rsidRPr="008512C9" w:rsidP="008512C9" w14:paraId="09E33888" w14:textId="77777777">
      <w:pPr>
        <w:rPr>
          <w:lang w:val="nn-NO"/>
        </w:rPr>
      </w:pPr>
    </w:p>
    <w:p w:rsidR="008512C9" w:rsidRPr="008512C9" w:rsidP="008512C9" w14:paraId="6CFC6277" w14:textId="77777777">
      <w:pPr>
        <w:rPr>
          <w:lang w:val="nn-NO"/>
        </w:rPr>
      </w:pPr>
    </w:p>
    <w:p w:rsidR="0052577D" w:rsidRPr="008512C9" w14:paraId="5C7DBB4B" w14:textId="7DB0A3C6">
      <w:pPr>
        <w:rPr>
          <w:lang w:val="nn-NO"/>
        </w:rPr>
      </w:pPr>
    </w:p>
    <w:p w:rsidR="0052577D" w:rsidRPr="008512C9" w14:paraId="47D7F247" w14:textId="77777777">
      <w:pPr>
        <w:rPr>
          <w:lang w:val="nn-NO"/>
        </w:rPr>
      </w:pPr>
    </w:p>
    <w:p w:rsidR="0052577D" w:rsidRPr="008512C9" w14:paraId="42766289" w14:textId="77777777">
      <w:pPr>
        <w:pStyle w:val="Normal2"/>
        <w:rPr>
          <w:lang w:val="nn-NO"/>
        </w:rPr>
      </w:pPr>
    </w:p>
    <w:p w:rsidR="0052577D" w:rsidRPr="008512C9" w14:paraId="52AF0C51" w14:textId="77777777">
      <w:pPr>
        <w:pStyle w:val="Punktheading"/>
        <w:rPr>
          <w:color w:val="808080"/>
          <w:lang w:val="nn-NO"/>
        </w:rPr>
      </w:pPr>
      <w:r w:rsidRPr="008512C9">
        <w:rPr>
          <w:lang w:val="nn-NO"/>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rsidRPr="008512C9" w14:paraId="1B3DBC91" w14:textId="77777777">
      <w:pPr>
        <w:pStyle w:val="Punktheading"/>
        <w:rPr>
          <w:lang w:val="nn-NO"/>
        </w:rPr>
      </w:pPr>
      <w:bookmarkEnd w:id="2"/>
      <w:r w:rsidRPr="008512C9">
        <w:rPr>
          <w:lang w:val="nn-NO"/>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3" w:name="EK_EksRef"/>
            <w:r>
              <w:rPr>
                <w:b w:val="0"/>
                <w:color w:val="0000FF"/>
                <w:u w:val="single"/>
              </w:rPr>
              <w:t xml:space="preserve"> </w:t>
            </w:r>
          </w:p>
        </w:tc>
      </w:tr>
    </w:tbl>
    <w:p w:rsidR="0052577D" w:rsidRPr="008512C9" w14:paraId="701EEDDD" w14:textId="77777777">
      <w:pPr>
        <w:pStyle w:val="Normal2"/>
        <w:rPr>
          <w:lang w:val="nn-NO"/>
        </w:rPr>
      </w:pPr>
      <w:bookmarkEnd w:id="3"/>
    </w:p>
    <w:sectPr w:rsidSect="00CC5637">
      <w:headerReference w:type="even" r:id="rId4"/>
      <w:headerReference w:type="default" r:id="rId5"/>
      <w:footerReference w:type="default" r:id="rId6"/>
      <w:type w:val="continuous"/>
      <w:pgSz w:w="11907" w:h="16840" w:code="9"/>
      <w:pgMar w:top="1418" w:right="1021" w:bottom="851" w:left="1418" w:header="284" w:footer="454" w:gutter="0"/>
      <w:pgNumType w:start="1"/>
      <w:cols w:space="708"/>
      <w:formProt w:val="0"/>
      <w:titlePg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CellMar>
        <w:left w:w="70" w:type="dxa"/>
        <w:right w:w="70" w:type="dxa"/>
      </w:tblCellMar>
      <w:tblLook w:val="0000"/>
    </w:tblPr>
    <w:tblGrid>
      <w:gridCol w:w="3189"/>
      <w:gridCol w:w="3402"/>
      <w:gridCol w:w="3118"/>
    </w:tblGrid>
    <w:tr w14:paraId="7C2FF5ED"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408D9DC6"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17.11.2023</w:t>
          </w:r>
          <w:r>
            <w:rPr>
              <w:i w:val="0"/>
              <w:sz w:val="20"/>
            </w:rPr>
            <w:fldChar w:fldCharType="end"/>
          </w:r>
        </w:p>
      </w:tc>
      <w:tc>
        <w:tcPr>
          <w:tcW w:w="3402" w:type="dxa"/>
          <w:tcBorders>
            <w:top w:val="single" w:sz="4" w:space="0" w:color="auto"/>
          </w:tcBorders>
        </w:tcPr>
        <w:p w:rsidR="008348DF" w:rsidP="008348DF" w14:paraId="13EA9A29"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1.00</w:t>
          </w:r>
          <w:r>
            <w:rPr>
              <w:i w:val="0"/>
              <w:sz w:val="20"/>
            </w:rPr>
            <w:fldChar w:fldCharType="end"/>
          </w:r>
        </w:p>
      </w:tc>
      <w:tc>
        <w:tcPr>
          <w:tcW w:w="3118" w:type="dxa"/>
          <w:tcBorders>
            <w:top w:val="single" w:sz="4" w:space="0" w:color="auto"/>
          </w:tcBorders>
        </w:tcPr>
        <w:p w:rsidR="008348DF" w:rsidP="008348DF" w14:paraId="2A28D995" w14:textId="0255AA1D">
          <w:pPr>
            <w:pStyle w:val="Footer"/>
            <w:tabs>
              <w:tab w:val="left" w:pos="948"/>
            </w:tabs>
            <w:spacing w:before="120"/>
            <w:rPr>
              <w:i w:val="0"/>
              <w:sz w:val="20"/>
            </w:rPr>
          </w:pPr>
          <w:r>
            <w:rPr>
              <w:i w:val="0"/>
              <w:sz w:val="20"/>
            </w:rPr>
            <w:t>Dok</w:t>
          </w:r>
          <w:r>
            <w:rPr>
              <w:i w:val="0"/>
              <w:sz w:val="20"/>
            </w:rPr>
            <w:t>. nr.:</w:t>
          </w:r>
          <w:r>
            <w:rPr>
              <w:i w:val="0"/>
              <w:sz w:val="20"/>
            </w:rPr>
            <w:tab/>
          </w:r>
          <w:r w:rsidRPr="00E23AD5">
            <w:rPr>
              <w:i w:val="0"/>
              <w:color w:val="000080"/>
              <w:sz w:val="20"/>
            </w:rPr>
            <w:fldChar w:fldCharType="begin" w:fldLock="1"/>
          </w:r>
          <w:r w:rsidRPr="00E23AD5">
            <w:rPr>
              <w:i w:val="0"/>
              <w:color w:val="000080"/>
              <w:sz w:val="20"/>
            </w:rPr>
            <w:instrText xml:space="preserve"> DOCPROPERTY EK_DokumentID \*charformat \* MERGEFORMAT </w:instrText>
          </w:r>
          <w:r w:rsidRPr="00E23AD5">
            <w:rPr>
              <w:i w:val="0"/>
              <w:color w:val="000080"/>
              <w:sz w:val="20"/>
            </w:rPr>
            <w:fldChar w:fldCharType="separate"/>
          </w:r>
          <w:r w:rsidRPr="00E23AD5">
            <w:rPr>
              <w:i w:val="0"/>
              <w:color w:val="000080"/>
              <w:sz w:val="20"/>
            </w:rPr>
            <w:t>D00887</w:t>
          </w:r>
          <w:r w:rsidRPr="00E23AD5">
            <w:rPr>
              <w:i w:val="0"/>
              <w:color w:val="000080"/>
              <w:sz w:val="20"/>
            </w:rPr>
            <w:fldChar w:fldCharType="end"/>
          </w:r>
        </w:p>
      </w:tc>
    </w:tr>
    <w:tr w14:paraId="6E6620F5" w14:textId="77777777" w:rsidTr="008348DF">
      <w:tblPrEx>
        <w:tblW w:w="0" w:type="auto"/>
        <w:tblLayout w:type="fixed"/>
        <w:tblCellMar>
          <w:left w:w="70" w:type="dxa"/>
          <w:right w:w="70" w:type="dxa"/>
        </w:tblCellMar>
        <w:tblLook w:val="0000"/>
      </w:tblPrEx>
      <w:tc>
        <w:tcPr>
          <w:tcW w:w="3189" w:type="dxa"/>
        </w:tcPr>
        <w:p w:rsidR="008348DF" w:rsidP="008348DF" w14:paraId="56FA8C44"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Torbjørn Mjelstad</w:t>
          </w:r>
          <w:r>
            <w:rPr>
              <w:i w:val="0"/>
              <w:sz w:val="20"/>
            </w:rPr>
            <w:fldChar w:fldCharType="end"/>
          </w:r>
        </w:p>
      </w:tc>
      <w:tc>
        <w:tcPr>
          <w:tcW w:w="3402" w:type="dxa"/>
        </w:tcPr>
        <w:p w:rsidR="008348DF" w:rsidP="008348DF" w14:paraId="64E4009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Torbjørn Mjelstad</w:t>
          </w:r>
          <w:r>
            <w:rPr>
              <w:i w:val="0"/>
              <w:sz w:val="20"/>
            </w:rPr>
            <w:fldChar w:fldCharType="end"/>
          </w:r>
        </w:p>
      </w:tc>
      <w:tc>
        <w:tcPr>
          <w:tcW w:w="3118" w:type="dxa"/>
        </w:tcPr>
        <w:p w:rsidR="008348DF" w:rsidP="008348DF" w14:paraId="19F8872A"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B42395">
            <w:rPr>
              <w:rFonts w:ascii="Verdana" w:hAnsi="Verdana"/>
              <w:i w:val="0"/>
              <w:noProof/>
              <w:sz w:val="20"/>
              <w:lang w:val="nb-NO" w:eastAsia="en-US" w:bidi="ar-SA"/>
            </w:rPr>
            <w:t>3</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B42395">
            <w:rPr>
              <w:rFonts w:ascii="Verdana" w:hAnsi="Verdana"/>
              <w:i w:val="0"/>
              <w:noProof/>
              <w:sz w:val="20"/>
              <w:lang w:val="nb-NO" w:eastAsia="en-US" w:bidi="ar-SA"/>
            </w:rPr>
            <w:t>3</w:t>
          </w:r>
          <w:r>
            <w:rPr>
              <w:i w:val="0"/>
              <w:sz w:val="20"/>
            </w:rPr>
            <w:fldChar w:fldCharType="end"/>
          </w:r>
        </w:p>
      </w:tc>
    </w:tr>
  </w:tbl>
  <w:p w:rsidR="008348DF" w:rsidP="008348DF" w14:paraId="5F0B5AE0" w14:textId="77777777">
    <w:pPr>
      <w:pStyle w:val="Footer"/>
      <w:rPr>
        <w:i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5A8DE5E0"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Fagskulen Vestland</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9142" w:type="dxa"/>
      <w:tblBorders>
        <w:bottom w:val="double" w:sz="4" w:space="0" w:color="auto"/>
      </w:tblBorders>
      <w:tblLayout w:type="fixed"/>
      <w:tblCellMar>
        <w:left w:w="70" w:type="dxa"/>
        <w:right w:w="70" w:type="dxa"/>
      </w:tblCellMar>
      <w:tblLook w:val="0000"/>
    </w:tblPr>
    <w:tblGrid>
      <w:gridCol w:w="5457"/>
      <w:gridCol w:w="3685"/>
    </w:tblGrid>
    <w:tr w14:paraId="46976B81" w14:textId="77777777" w:rsidTr="00AD25AF">
      <w:tblPrEx>
        <w:tblW w:w="9142" w:type="dxa"/>
        <w:tblBorders>
          <w:bottom w:val="double" w:sz="4" w:space="0" w:color="auto"/>
        </w:tblBorders>
        <w:tblLayout w:type="fixed"/>
        <w:tblCellMar>
          <w:left w:w="70" w:type="dxa"/>
          <w:right w:w="70" w:type="dxa"/>
        </w:tblCellMar>
        <w:tblLook w:val="0000"/>
      </w:tblPrEx>
      <w:trPr>
        <w:cantSplit/>
      </w:trPr>
      <w:tc>
        <w:tcPr>
          <w:tcW w:w="5457" w:type="dxa"/>
        </w:tcPr>
        <w:p w:rsidR="004F0214" w:rsidRPr="0051404E" w:rsidP="004F0214" w14:paraId="1886B68A" w14:textId="77777777">
          <w:pPr>
            <w:spacing w:before="120" w:after="120"/>
          </w:pPr>
          <w:r>
            <w:rPr>
              <w:noProof/>
            </w:rPr>
            <w:drawing>
              <wp:inline distT="0" distB="0" distL="0" distR="0">
                <wp:extent cx="3143250" cy="457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0" cy="457200"/>
                        </a:xfrm>
                        <a:prstGeom prst="rect">
                          <a:avLst/>
                        </a:prstGeom>
                        <a:noFill/>
                        <a:ln>
                          <a:noFill/>
                        </a:ln>
                      </pic:spPr>
                    </pic:pic>
                  </a:graphicData>
                </a:graphic>
              </wp:inline>
            </w:drawing>
          </w:r>
        </w:p>
      </w:tc>
      <w:tc>
        <w:tcPr>
          <w:tcW w:w="3685" w:type="dxa"/>
        </w:tcPr>
        <w:p w:rsidR="00AD25AF" w:rsidRPr="00CC5637" w:rsidP="00CF0DEE" w14:paraId="031585AF"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AD25AF" w:rsidRPr="0051404E" w:rsidP="008348DF" w14:paraId="6BB62ADE"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GENERELT</w:t>
          </w:r>
          <w:r w:rsidRPr="0051404E">
            <w:rPr>
              <w:b/>
            </w:rPr>
            <w:fldChar w:fldCharType="end"/>
          </w:r>
        </w:p>
      </w:tc>
    </w:tr>
  </w:tbl>
  <w:p w:rsidR="008348DF" w:rsidP="008348DF" w14:paraId="3A0411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4B9C6F16"/>
    <w:multiLevelType w:val="hybridMultilevel"/>
    <w:tmpl w:val="EEC228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5430BCE"/>
    <w:multiLevelType w:val="hybridMultilevel"/>
    <w:tmpl w:val="59BE4EC6"/>
    <w:lvl w:ilvl="0">
      <w:start w:val="1"/>
      <w:numFmt w:val="bullet"/>
      <w:pStyle w:val="ListParagraph"/>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08820366">
    <w:abstractNumId w:val="2"/>
  </w:num>
  <w:num w:numId="2" w16cid:durableId="376510418">
    <w:abstractNumId w:val="0"/>
  </w:num>
  <w:num w:numId="3" w16cid:durableId="1678383151">
    <w:abstractNumId w:val="1"/>
  </w:num>
  <w:num w:numId="4" w16cid:durableId="2131123330">
    <w:abstractNumId w:val="4"/>
  </w:num>
  <w:num w:numId="5" w16cid:durableId="1018460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10B"/>
    <w:rsid w:val="00037330"/>
    <w:rsid w:val="00061265"/>
    <w:rsid w:val="000877EE"/>
    <w:rsid w:val="000C2EBB"/>
    <w:rsid w:val="00136820"/>
    <w:rsid w:val="00174DEB"/>
    <w:rsid w:val="001D40A2"/>
    <w:rsid w:val="001E4477"/>
    <w:rsid w:val="003A4E0D"/>
    <w:rsid w:val="003B083F"/>
    <w:rsid w:val="003B4961"/>
    <w:rsid w:val="003C6DAE"/>
    <w:rsid w:val="004323E1"/>
    <w:rsid w:val="004B76E2"/>
    <w:rsid w:val="004E6573"/>
    <w:rsid w:val="004F0214"/>
    <w:rsid w:val="004F1BBA"/>
    <w:rsid w:val="004F5571"/>
    <w:rsid w:val="0051404E"/>
    <w:rsid w:val="0052577D"/>
    <w:rsid w:val="005A6CF4"/>
    <w:rsid w:val="005C51C7"/>
    <w:rsid w:val="00615431"/>
    <w:rsid w:val="006D4405"/>
    <w:rsid w:val="006E746A"/>
    <w:rsid w:val="00742174"/>
    <w:rsid w:val="007A7A3C"/>
    <w:rsid w:val="008348DF"/>
    <w:rsid w:val="008512C9"/>
    <w:rsid w:val="0086091A"/>
    <w:rsid w:val="00871A73"/>
    <w:rsid w:val="00893324"/>
    <w:rsid w:val="008D11BF"/>
    <w:rsid w:val="008D52AE"/>
    <w:rsid w:val="00A33C0E"/>
    <w:rsid w:val="00A62371"/>
    <w:rsid w:val="00A81B36"/>
    <w:rsid w:val="00A86DCD"/>
    <w:rsid w:val="00AD25AF"/>
    <w:rsid w:val="00B014A1"/>
    <w:rsid w:val="00B42395"/>
    <w:rsid w:val="00B43266"/>
    <w:rsid w:val="00BE4D9E"/>
    <w:rsid w:val="00BF5B13"/>
    <w:rsid w:val="00C04BAF"/>
    <w:rsid w:val="00C52F4A"/>
    <w:rsid w:val="00C760BD"/>
    <w:rsid w:val="00CA6626"/>
    <w:rsid w:val="00CC5637"/>
    <w:rsid w:val="00CF0DEE"/>
    <w:rsid w:val="00D217AA"/>
    <w:rsid w:val="00D456A1"/>
    <w:rsid w:val="00D46256"/>
    <w:rsid w:val="00D604D9"/>
    <w:rsid w:val="00D64EEC"/>
    <w:rsid w:val="00D871B1"/>
    <w:rsid w:val="00E10EB2"/>
    <w:rsid w:val="00E23AD5"/>
    <w:rsid w:val="00E35F25"/>
    <w:rsid w:val="00E425F7"/>
    <w:rsid w:val="00E506A8"/>
    <w:rsid w:val="00F017C6"/>
    <w:rsid w:val="00F064EF"/>
    <w:rsid w:val="00F10EB6"/>
    <w:rsid w:val="00FA0E53"/>
    <w:rsid w:val="00FC0703"/>
    <w:rsid w:val="00FE65AB"/>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Fagskolen i Hordaland"/>
    <w:docVar w:name="ek_dbfields" w:val="EK_Avdeling¤2#4¤2#[Avdeling]¤3#EK_Avsnitt¤2#4¤2#[Avsnitt]¤3#EK_Bedriftsnavn¤2#1¤2#Fagskolen i Hordaland¤3#EK_GjelderFra¤2#0¤2#[GjelderFra]¤3#EK_KlGjelderFra¤2#0¤2#[KlGjelderFra]¤3#EK_Opprettet¤2#0¤2#[Opprettet]¤3#EK_Utgitt¤2#0¤2#[Utgitt]¤3#EK_IBrukDato¤2#0¤2#[Endret]¤3#EK_DokumentID¤2#0¤2#[ID]¤3#EK_DokTittel¤2#0¤2#Standard Bokmål¤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endrfields" w:val="EK_KlGjelderFra¤1#EK_DocLvlShort¤1#EK_DocLevel¤1#EK_Rapport¤1#"/>
    <w:docVar w:name="ek_format" w:val="-10"/>
    <w:docVar w:name="ek_hbnavn" w:val="[HbNavn]"/>
    <w:docVar w:name="ek_hørt" w:val="[Hørt av]"/>
    <w:docVar w:name="ek_klgjelderfra" w:val="[KlGjelderFra]"/>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75D67E0"/>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BalloonText">
    <w:name w:val="Balloon Text"/>
    <w:basedOn w:val="Normal"/>
    <w:link w:val="BobletekstTegn"/>
    <w:semiHidden/>
    <w:unhideWhenUsed/>
    <w:rsid w:val="00174DEB"/>
    <w:rPr>
      <w:rFonts w:ascii="Segoe UI" w:hAnsi="Segoe UI" w:cs="Segoe UI"/>
      <w:sz w:val="18"/>
      <w:szCs w:val="18"/>
    </w:rPr>
  </w:style>
  <w:style w:type="character" w:customStyle="1" w:styleId="BobletekstTegn">
    <w:name w:val="Bobletekst Tegn"/>
    <w:basedOn w:val="DefaultParagraphFont"/>
    <w:link w:val="BalloonText"/>
    <w:semiHidden/>
    <w:rsid w:val="00174DEB"/>
    <w:rPr>
      <w:rFonts w:ascii="Segoe UI" w:hAnsi="Segoe UI" w:cs="Segoe UI"/>
      <w:sz w:val="18"/>
      <w:szCs w:val="18"/>
    </w:rPr>
  </w:style>
  <w:style w:type="paragraph" w:styleId="ListParagraph">
    <w:name w:val="List Paragraph"/>
    <w:basedOn w:val="Normal"/>
    <w:uiPriority w:val="34"/>
    <w:qFormat/>
    <w:rsid w:val="008512C9"/>
    <w:pPr>
      <w:numPr>
        <w:numId w:val="4"/>
      </w:numPr>
      <w:spacing w:after="160" w:line="259" w:lineRule="auto"/>
      <w:contextualSpacing/>
    </w:pPr>
    <w:rPr>
      <w:rFonts w:ascii="Roboto" w:hAnsi="Roboto" w:eastAsiaTheme="minorHAnsi" w:cstheme="minorBidi"/>
      <w:kern w:val="2"/>
      <w:lang w:val="nn-NO"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ODDMO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3</TotalTime>
  <Pages>3</Pages>
  <Words>891</Words>
  <Characters>5214</Characters>
  <Application>Microsoft Office Word</Application>
  <DocSecurity>4</DocSecurity>
  <Lines>43</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Strategidokument m/KPI</dc:title>
  <dc:subject>Standard Bokmål|[RefNr]|</dc:subject>
  <dc:creator>Handbok</dc:creator>
  <dc:description>EK_Avdeling_x0002_4_x0002_[Avdeling]_x0003_EK_Avsnitt_x0002_4_x0002_[Avsnitt]_x0003_EK_Bedriftsnavn_x0002_1_x0002_Fagskolen i Hordaland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 Bokmål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UText1]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Torbjørn Mjelstad</cp:lastModifiedBy>
  <cp:revision>6</cp:revision>
  <cp:lastPrinted>2008-01-07T10:39:00Z</cp:lastPrinted>
  <dcterms:created xsi:type="dcterms:W3CDTF">2022-02-11T10:53:00Z</dcterms:created>
  <dcterms:modified xsi:type="dcterms:W3CDTF">2023-11-17T14:00:00Z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Fagskulen Vestland</vt:lpwstr>
  </property>
  <property fmtid="{D5CDD505-2E9C-101B-9397-08002B2CF9AE}" pid="3" name="EK_DokTittel">
    <vt:lpwstr>Strategidokument m/KPI</vt:lpwstr>
  </property>
  <property fmtid="{D5CDD505-2E9C-101B-9397-08002B2CF9AE}" pid="4" name="EK_DokumentID">
    <vt:lpwstr>D00887</vt:lpwstr>
  </property>
  <property fmtid="{D5CDD505-2E9C-101B-9397-08002B2CF9AE}" pid="5" name="EK_GjelderFra">
    <vt:lpwstr>17.11.2023</vt:lpwstr>
  </property>
  <property fmtid="{D5CDD505-2E9C-101B-9397-08002B2CF9AE}" pid="6" name="EK_RefNr">
    <vt:lpwstr>1.2.1.2-35</vt:lpwstr>
  </property>
  <property fmtid="{D5CDD505-2E9C-101B-9397-08002B2CF9AE}" pid="7" name="EK_S00M0101">
    <vt:lpwstr>KVALITETSSYSTEM</vt:lpwstr>
  </property>
  <property fmtid="{D5CDD505-2E9C-101B-9397-08002B2CF9AE}" pid="8" name="EK_S00M0201">
    <vt:lpwstr>GENERELT</vt:lpwstr>
  </property>
  <property fmtid="{D5CDD505-2E9C-101B-9397-08002B2CF9AE}" pid="9" name="EK_Signatur">
    <vt:lpwstr>Torbjørn Mjelstad</vt:lpwstr>
  </property>
  <property fmtid="{D5CDD505-2E9C-101B-9397-08002B2CF9AE}" pid="10" name="EK_SkrevetAv">
    <vt:lpwstr>Torbjørn Mjelstad</vt:lpwstr>
  </property>
  <property fmtid="{D5CDD505-2E9C-101B-9397-08002B2CF9AE}" pid="11" name="EK_Utgave">
    <vt:lpwstr>1.00</vt:lpwstr>
  </property>
  <property fmtid="{D5CDD505-2E9C-101B-9397-08002B2CF9AE}" pid="12" name="EK_Watermark">
    <vt:lpwstr>Vannmerke</vt:lpwstr>
  </property>
</Properties>
</file>